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E8C" w:rsidRPr="00027A71" w:rsidRDefault="00291E8C" w:rsidP="00291E8C">
      <w:pPr>
        <w:spacing w:line="276" w:lineRule="auto"/>
        <w:jc w:val="center"/>
        <w:textAlignment w:val="baseline"/>
        <w:rPr>
          <w:b/>
          <w:bCs/>
          <w:sz w:val="18"/>
          <w:szCs w:val="18"/>
        </w:rPr>
      </w:pPr>
      <w:r w:rsidRPr="00027A71">
        <w:rPr>
          <w:b/>
          <w:bCs/>
          <w:szCs w:val="26"/>
          <w:lang w:val="sv-SE"/>
        </w:rPr>
        <w:t>CHƯƠNG TRÌNH MÔ ĐUN</w:t>
      </w:r>
    </w:p>
    <w:p w:rsidR="00291E8C" w:rsidRPr="00027A71" w:rsidRDefault="00291E8C" w:rsidP="00291E8C">
      <w:pPr>
        <w:spacing w:line="276" w:lineRule="auto"/>
        <w:jc w:val="center"/>
        <w:rPr>
          <w:i/>
          <w:iCs/>
          <w:color w:val="000000"/>
          <w:szCs w:val="26"/>
        </w:rPr>
      </w:pPr>
      <w:r w:rsidRPr="00027A71">
        <w:rPr>
          <w:i/>
          <w:iCs/>
          <w:color w:val="000000" w:themeColor="text1"/>
          <w:szCs w:val="26"/>
        </w:rPr>
        <w:t>(Kèm theo  Quyết định số … ngày …tháng…năm 20… của Hiệu trưởng trường Cao đẳng Công nghiệp Huế)</w:t>
      </w:r>
    </w:p>
    <w:p w:rsidR="00291E8C" w:rsidRPr="00027A71" w:rsidRDefault="00291E8C" w:rsidP="00291E8C">
      <w:pPr>
        <w:spacing w:line="276" w:lineRule="auto"/>
        <w:jc w:val="both"/>
        <w:textAlignment w:val="baseline"/>
        <w:rPr>
          <w:b/>
          <w:bCs/>
          <w:sz w:val="18"/>
          <w:szCs w:val="18"/>
        </w:rPr>
      </w:pPr>
      <w:r w:rsidRPr="00027A71">
        <w:rPr>
          <w:b/>
          <w:bCs/>
          <w:szCs w:val="26"/>
          <w:lang w:val="sv-SE"/>
        </w:rPr>
        <w:t xml:space="preserve">Tên mô đun: Gội đầu dưỡng sinh </w:t>
      </w:r>
    </w:p>
    <w:p w:rsidR="00291E8C" w:rsidRPr="00027A71" w:rsidRDefault="00291E8C" w:rsidP="00291E8C">
      <w:pPr>
        <w:spacing w:line="276" w:lineRule="auto"/>
        <w:textAlignment w:val="baseline"/>
        <w:rPr>
          <w:sz w:val="18"/>
          <w:szCs w:val="18"/>
        </w:rPr>
      </w:pPr>
      <w:r w:rsidRPr="00027A71">
        <w:rPr>
          <w:b/>
          <w:bCs/>
          <w:szCs w:val="26"/>
          <w:lang w:val="sv-SE"/>
        </w:rPr>
        <w:t xml:space="preserve">Mã mô đun:  </w:t>
      </w:r>
      <w:r w:rsidRPr="00027A71">
        <w:rPr>
          <w:bCs/>
          <w:szCs w:val="26"/>
          <w:lang w:val="sv-SE"/>
        </w:rPr>
        <w:t>MH22</w:t>
      </w:r>
    </w:p>
    <w:p w:rsidR="00291E8C" w:rsidRPr="00027A71" w:rsidRDefault="00291E8C" w:rsidP="00291E8C">
      <w:pPr>
        <w:spacing w:line="276" w:lineRule="auto"/>
        <w:textAlignment w:val="baseline"/>
        <w:rPr>
          <w:sz w:val="18"/>
          <w:szCs w:val="18"/>
        </w:rPr>
      </w:pPr>
      <w:r w:rsidRPr="00027A71">
        <w:rPr>
          <w:b/>
          <w:bCs/>
          <w:szCs w:val="26"/>
          <w:lang w:val="sv-SE"/>
        </w:rPr>
        <w:t xml:space="preserve">Thời gian thực hiện mô đun: </w:t>
      </w:r>
      <w:r w:rsidRPr="00027A71">
        <w:rPr>
          <w:szCs w:val="26"/>
          <w:lang w:val="sv-SE"/>
        </w:rPr>
        <w:t>45 giờ; (Lý thuyết: 14 giờ; Thực hành, thí nghiệm, thảo luận, bài tập: 27  Kiểm tra: 4 giờ)</w:t>
      </w:r>
      <w:r w:rsidRPr="00027A71">
        <w:rPr>
          <w:szCs w:val="26"/>
        </w:rPr>
        <w:t> </w:t>
      </w:r>
    </w:p>
    <w:p w:rsidR="00291E8C" w:rsidRPr="00027A71" w:rsidRDefault="00291E8C" w:rsidP="00291E8C">
      <w:pPr>
        <w:numPr>
          <w:ilvl w:val="0"/>
          <w:numId w:val="1"/>
        </w:numPr>
        <w:spacing w:after="0" w:line="276" w:lineRule="auto"/>
        <w:ind w:left="0" w:firstLine="0"/>
        <w:textAlignment w:val="baseline"/>
        <w:rPr>
          <w:b/>
          <w:bCs/>
          <w:szCs w:val="26"/>
        </w:rPr>
      </w:pPr>
      <w:r w:rsidRPr="00027A71">
        <w:rPr>
          <w:b/>
          <w:bCs/>
          <w:szCs w:val="26"/>
          <w:lang w:val="sv-SE"/>
        </w:rPr>
        <w:t>Vị trí, tính chất của mô đun</w:t>
      </w:r>
    </w:p>
    <w:p w:rsidR="00291E8C" w:rsidRPr="00027A71" w:rsidRDefault="00291E8C" w:rsidP="00291E8C">
      <w:pPr>
        <w:numPr>
          <w:ilvl w:val="0"/>
          <w:numId w:val="2"/>
        </w:numPr>
        <w:spacing w:after="0" w:line="276" w:lineRule="auto"/>
        <w:jc w:val="both"/>
        <w:textAlignment w:val="baseline"/>
        <w:rPr>
          <w:szCs w:val="26"/>
        </w:rPr>
      </w:pPr>
      <w:r w:rsidRPr="00027A71">
        <w:rPr>
          <w:szCs w:val="26"/>
          <w:lang w:val="sv-SE"/>
        </w:rPr>
        <w:t xml:space="preserve">Vị trí: HK 4, Là môn học được bố trí giảng dạy sau khi học xong các môn học: Kỹ thuật gội đầu </w:t>
      </w:r>
    </w:p>
    <w:p w:rsidR="00291E8C" w:rsidRPr="00027A71" w:rsidRDefault="00291E8C" w:rsidP="00291E8C">
      <w:pPr>
        <w:numPr>
          <w:ilvl w:val="0"/>
          <w:numId w:val="2"/>
        </w:numPr>
        <w:spacing w:after="0" w:line="276" w:lineRule="auto"/>
        <w:ind w:left="180" w:firstLine="0"/>
        <w:jc w:val="both"/>
        <w:textAlignment w:val="baseline"/>
        <w:rPr>
          <w:szCs w:val="26"/>
        </w:rPr>
      </w:pPr>
      <w:r w:rsidRPr="00027A71">
        <w:rPr>
          <w:szCs w:val="26"/>
          <w:lang w:val="sv-SE"/>
        </w:rPr>
        <w:t>Tính chất: Là môn học bắt buộc</w:t>
      </w:r>
      <w:r w:rsidRPr="00027A71">
        <w:rPr>
          <w:szCs w:val="26"/>
        </w:rPr>
        <w:t> </w:t>
      </w:r>
    </w:p>
    <w:p w:rsidR="00291E8C" w:rsidRPr="00027A71" w:rsidRDefault="00291E8C" w:rsidP="00291E8C">
      <w:pPr>
        <w:numPr>
          <w:ilvl w:val="0"/>
          <w:numId w:val="3"/>
        </w:numPr>
        <w:spacing w:after="0" w:line="276" w:lineRule="auto"/>
        <w:ind w:left="0" w:firstLine="0"/>
        <w:textAlignment w:val="baseline"/>
        <w:rPr>
          <w:b/>
          <w:bCs/>
          <w:szCs w:val="26"/>
        </w:rPr>
      </w:pPr>
      <w:r w:rsidRPr="00027A71">
        <w:rPr>
          <w:b/>
          <w:bCs/>
          <w:szCs w:val="26"/>
          <w:lang w:val="sv-SE"/>
        </w:rPr>
        <w:t>Mục tiêu mô đun</w:t>
      </w:r>
    </w:p>
    <w:p w:rsidR="00291E8C" w:rsidRPr="00027A71" w:rsidRDefault="00291E8C" w:rsidP="00291E8C">
      <w:pPr>
        <w:spacing w:line="276" w:lineRule="auto"/>
        <w:textAlignment w:val="baseline"/>
        <w:rPr>
          <w:sz w:val="18"/>
          <w:szCs w:val="18"/>
        </w:rPr>
      </w:pPr>
      <w:r w:rsidRPr="00027A71">
        <w:rPr>
          <w:b/>
          <w:bCs/>
          <w:i/>
          <w:iCs/>
          <w:szCs w:val="26"/>
        </w:rPr>
        <w:t>- Kiến thức: </w:t>
      </w:r>
      <w:r w:rsidRPr="00027A71">
        <w:rPr>
          <w:szCs w:val="26"/>
        </w:rPr>
        <w:t> </w:t>
      </w:r>
    </w:p>
    <w:p w:rsidR="00291E8C" w:rsidRPr="00027A71" w:rsidRDefault="00291E8C" w:rsidP="00291E8C">
      <w:pPr>
        <w:spacing w:line="276" w:lineRule="auto"/>
        <w:ind w:firstLine="540"/>
        <w:jc w:val="both"/>
        <w:textAlignment w:val="baseline"/>
        <w:rPr>
          <w:sz w:val="18"/>
          <w:szCs w:val="18"/>
        </w:rPr>
      </w:pPr>
      <w:r w:rsidRPr="00027A71">
        <w:rPr>
          <w:szCs w:val="26"/>
        </w:rPr>
        <w:t xml:space="preserve">Môn học trang bị những kiến thức cơ bản về gội đầu dưỡng sinh bao gồm: </w:t>
      </w:r>
    </w:p>
    <w:p w:rsidR="00291E8C" w:rsidRPr="00027A71" w:rsidRDefault="00291E8C" w:rsidP="00291E8C">
      <w:pPr>
        <w:numPr>
          <w:ilvl w:val="0"/>
          <w:numId w:val="4"/>
        </w:numPr>
        <w:spacing w:after="0" w:line="276" w:lineRule="auto"/>
        <w:jc w:val="both"/>
        <w:textAlignment w:val="baseline"/>
        <w:rPr>
          <w:szCs w:val="26"/>
        </w:rPr>
      </w:pPr>
      <w:r w:rsidRPr="00027A71">
        <w:rPr>
          <w:szCs w:val="26"/>
          <w:lang w:val="sv-SE"/>
        </w:rPr>
        <w:t xml:space="preserve">Rửa và massage mặt bằng phương pháp bấm huyệt </w:t>
      </w:r>
    </w:p>
    <w:p w:rsidR="00291E8C" w:rsidRPr="00027A71" w:rsidRDefault="00291E8C" w:rsidP="00291E8C">
      <w:pPr>
        <w:numPr>
          <w:ilvl w:val="0"/>
          <w:numId w:val="5"/>
        </w:numPr>
        <w:spacing w:after="0" w:line="276" w:lineRule="auto"/>
        <w:jc w:val="both"/>
        <w:textAlignment w:val="baseline"/>
        <w:rPr>
          <w:szCs w:val="26"/>
        </w:rPr>
      </w:pPr>
      <w:r w:rsidRPr="00027A71">
        <w:rPr>
          <w:szCs w:val="26"/>
          <w:lang w:val="sv-SE"/>
        </w:rPr>
        <w:t>Bấm huyệt ở các vành tai</w:t>
      </w:r>
    </w:p>
    <w:p w:rsidR="00291E8C" w:rsidRPr="00027A71" w:rsidRDefault="00291E8C" w:rsidP="00291E8C">
      <w:pPr>
        <w:numPr>
          <w:ilvl w:val="0"/>
          <w:numId w:val="5"/>
        </w:numPr>
        <w:spacing w:after="0" w:line="276" w:lineRule="auto"/>
        <w:jc w:val="both"/>
        <w:textAlignment w:val="baseline"/>
        <w:rPr>
          <w:szCs w:val="26"/>
        </w:rPr>
      </w:pPr>
      <w:r w:rsidRPr="00027A71">
        <w:rPr>
          <w:szCs w:val="26"/>
        </w:rPr>
        <w:t>Ấn huyệt khuôn mặt, vai gáy</w:t>
      </w:r>
    </w:p>
    <w:p w:rsidR="00291E8C" w:rsidRPr="00027A71" w:rsidRDefault="00291E8C" w:rsidP="00291E8C">
      <w:pPr>
        <w:numPr>
          <w:ilvl w:val="0"/>
          <w:numId w:val="5"/>
        </w:numPr>
        <w:spacing w:after="0" w:line="276" w:lineRule="auto"/>
        <w:jc w:val="both"/>
        <w:textAlignment w:val="baseline"/>
        <w:rPr>
          <w:szCs w:val="26"/>
        </w:rPr>
      </w:pPr>
      <w:r w:rsidRPr="00027A71">
        <w:rPr>
          <w:szCs w:val="26"/>
        </w:rPr>
        <w:t>Massage cổ vai gáy</w:t>
      </w:r>
    </w:p>
    <w:p w:rsidR="00291E8C" w:rsidRPr="00027A71" w:rsidRDefault="00291E8C" w:rsidP="00291E8C">
      <w:pPr>
        <w:numPr>
          <w:ilvl w:val="0"/>
          <w:numId w:val="5"/>
        </w:numPr>
        <w:spacing w:after="0" w:line="276" w:lineRule="auto"/>
        <w:jc w:val="both"/>
        <w:textAlignment w:val="baseline"/>
        <w:rPr>
          <w:szCs w:val="26"/>
        </w:rPr>
      </w:pPr>
      <w:r w:rsidRPr="00027A71">
        <w:rPr>
          <w:szCs w:val="26"/>
        </w:rPr>
        <w:t>Gội xả và kéo căng tóc</w:t>
      </w:r>
    </w:p>
    <w:p w:rsidR="00291E8C" w:rsidRPr="00027A71" w:rsidRDefault="00291E8C" w:rsidP="00291E8C">
      <w:pPr>
        <w:spacing w:line="276" w:lineRule="auto"/>
        <w:ind w:left="180"/>
        <w:jc w:val="both"/>
        <w:textAlignment w:val="baseline"/>
        <w:rPr>
          <w:szCs w:val="26"/>
        </w:rPr>
      </w:pPr>
      <w:r w:rsidRPr="00027A71">
        <w:rPr>
          <w:szCs w:val="26"/>
        </w:rPr>
        <w:t>-</w:t>
      </w:r>
      <w:r w:rsidRPr="00027A71">
        <w:rPr>
          <w:b/>
          <w:bCs/>
          <w:i/>
          <w:iCs/>
          <w:szCs w:val="26"/>
        </w:rPr>
        <w:t xml:space="preserve"> Kỹ năng: </w:t>
      </w:r>
      <w:r w:rsidRPr="00027A71">
        <w:rPr>
          <w:szCs w:val="26"/>
        </w:rPr>
        <w:t> </w:t>
      </w:r>
    </w:p>
    <w:p w:rsidR="00291E8C" w:rsidRPr="00027A71" w:rsidRDefault="00291E8C" w:rsidP="00291E8C">
      <w:pPr>
        <w:spacing w:line="276" w:lineRule="auto"/>
        <w:ind w:firstLine="540"/>
        <w:jc w:val="both"/>
        <w:textAlignment w:val="baseline"/>
        <w:rPr>
          <w:sz w:val="18"/>
          <w:szCs w:val="18"/>
        </w:rPr>
      </w:pPr>
      <w:r w:rsidRPr="00027A71">
        <w:rPr>
          <w:szCs w:val="26"/>
        </w:rPr>
        <w:t>Sau khi hoàn thành môn học, người học có các kỹ năng: </w:t>
      </w:r>
    </w:p>
    <w:p w:rsidR="00291E8C" w:rsidRPr="00027A71" w:rsidRDefault="00291E8C" w:rsidP="00291E8C">
      <w:pPr>
        <w:pStyle w:val="ListParagraph"/>
        <w:numPr>
          <w:ilvl w:val="0"/>
          <w:numId w:val="17"/>
        </w:numPr>
        <w:spacing w:line="276" w:lineRule="auto"/>
        <w:jc w:val="both"/>
        <w:textAlignment w:val="baseline"/>
        <w:rPr>
          <w:sz w:val="26"/>
          <w:szCs w:val="26"/>
        </w:rPr>
      </w:pPr>
      <w:r w:rsidRPr="00027A71">
        <w:rPr>
          <w:sz w:val="26"/>
          <w:szCs w:val="26"/>
        </w:rPr>
        <w:t xml:space="preserve">Thực hiện được các bước của gội đầu dưỡng sinh  </w:t>
      </w:r>
    </w:p>
    <w:p w:rsidR="00291E8C" w:rsidRPr="00027A71" w:rsidRDefault="00291E8C" w:rsidP="00291E8C">
      <w:pPr>
        <w:spacing w:line="276" w:lineRule="auto"/>
        <w:ind w:left="360" w:hanging="360"/>
        <w:textAlignment w:val="baseline"/>
        <w:rPr>
          <w:sz w:val="18"/>
          <w:szCs w:val="18"/>
        </w:rPr>
      </w:pPr>
      <w:r w:rsidRPr="00027A71">
        <w:rPr>
          <w:i/>
          <w:iCs/>
          <w:szCs w:val="26"/>
        </w:rPr>
        <w:t>-</w:t>
      </w:r>
      <w:r w:rsidRPr="00027A71">
        <w:rPr>
          <w:b/>
          <w:bCs/>
          <w:i/>
          <w:iCs/>
          <w:szCs w:val="26"/>
        </w:rPr>
        <w:t xml:space="preserve"> </w:t>
      </w:r>
      <w:r w:rsidRPr="00027A71">
        <w:rPr>
          <w:b/>
          <w:bCs/>
          <w:i/>
          <w:iCs/>
          <w:szCs w:val="26"/>
          <w:lang w:val="sv-SE"/>
        </w:rPr>
        <w:t>Về năng lực tự chủ và trách nhiệm</w:t>
      </w:r>
      <w:r w:rsidRPr="00027A71">
        <w:rPr>
          <w:i/>
          <w:iCs/>
          <w:szCs w:val="26"/>
          <w:lang w:val="sv-SE"/>
        </w:rPr>
        <w:t xml:space="preserve">: </w:t>
      </w:r>
      <w:r w:rsidRPr="00027A71">
        <w:rPr>
          <w:szCs w:val="26"/>
        </w:rPr>
        <w:t>Rèn luyện khả năng tự học, tự nghiên cứu và khả năng thực hành, làm việc nhóm… </w:t>
      </w:r>
    </w:p>
    <w:p w:rsidR="00291E8C" w:rsidRPr="00027A71" w:rsidRDefault="00291E8C" w:rsidP="00291E8C">
      <w:pPr>
        <w:numPr>
          <w:ilvl w:val="0"/>
          <w:numId w:val="6"/>
        </w:numPr>
        <w:spacing w:after="0" w:line="276" w:lineRule="auto"/>
        <w:ind w:left="0" w:firstLine="0"/>
        <w:textAlignment w:val="baseline"/>
        <w:rPr>
          <w:b/>
          <w:bCs/>
          <w:szCs w:val="26"/>
        </w:rPr>
      </w:pPr>
      <w:r w:rsidRPr="00027A71">
        <w:rPr>
          <w:b/>
          <w:bCs/>
          <w:szCs w:val="26"/>
          <w:lang w:val="sv-SE"/>
        </w:rPr>
        <w:t>Nội dung mô đun</w:t>
      </w:r>
    </w:p>
    <w:p w:rsidR="00291E8C" w:rsidRPr="00027A71" w:rsidRDefault="00291E8C" w:rsidP="00291E8C">
      <w:pPr>
        <w:numPr>
          <w:ilvl w:val="0"/>
          <w:numId w:val="7"/>
        </w:numPr>
        <w:spacing w:after="0" w:line="276" w:lineRule="auto"/>
        <w:ind w:left="0" w:firstLine="0"/>
        <w:jc w:val="both"/>
        <w:textAlignment w:val="baseline"/>
        <w:rPr>
          <w:szCs w:val="26"/>
        </w:rPr>
      </w:pPr>
      <w:r w:rsidRPr="00027A71">
        <w:rPr>
          <w:szCs w:val="26"/>
          <w:lang w:val="sv-SE"/>
        </w:rPr>
        <w:t>Nội dung tổng quát và phân bổ thời gian</w:t>
      </w:r>
      <w:r w:rsidRPr="00027A71">
        <w:rPr>
          <w:szCs w:val="26"/>
        </w:rPr>
        <w:t> </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6"/>
        <w:gridCol w:w="3696"/>
        <w:gridCol w:w="1242"/>
        <w:gridCol w:w="980"/>
        <w:gridCol w:w="1258"/>
        <w:gridCol w:w="1372"/>
      </w:tblGrid>
      <w:tr w:rsidR="00291E8C" w:rsidRPr="00027A71" w:rsidTr="00B174D2">
        <w:trPr>
          <w:trHeight w:val="345"/>
        </w:trPr>
        <w:tc>
          <w:tcPr>
            <w:tcW w:w="796" w:type="dxa"/>
            <w:vMerge w:val="restart"/>
            <w:shd w:val="clear" w:color="auto" w:fill="auto"/>
            <w:vAlign w:val="center"/>
            <w:hideMark/>
          </w:tcPr>
          <w:p w:rsidR="00291E8C" w:rsidRPr="00027A71" w:rsidRDefault="00291E8C" w:rsidP="00B174D2">
            <w:pPr>
              <w:spacing w:line="276" w:lineRule="auto"/>
              <w:ind w:left="-270" w:right="-255"/>
              <w:jc w:val="center"/>
              <w:textAlignment w:val="baseline"/>
            </w:pPr>
            <w:r w:rsidRPr="00027A71">
              <w:rPr>
                <w:b/>
                <w:bCs/>
                <w:szCs w:val="26"/>
              </w:rPr>
              <w:t>Số TT</w:t>
            </w:r>
            <w:r w:rsidRPr="00027A71">
              <w:rPr>
                <w:szCs w:val="26"/>
              </w:rPr>
              <w:t> </w:t>
            </w:r>
          </w:p>
        </w:tc>
        <w:tc>
          <w:tcPr>
            <w:tcW w:w="3696" w:type="dxa"/>
            <w:vMerge w:val="restart"/>
            <w:shd w:val="clear" w:color="auto" w:fill="auto"/>
            <w:vAlign w:val="center"/>
            <w:hideMark/>
          </w:tcPr>
          <w:p w:rsidR="00291E8C" w:rsidRPr="00027A71" w:rsidRDefault="00291E8C" w:rsidP="00B174D2">
            <w:pPr>
              <w:spacing w:line="276" w:lineRule="auto"/>
              <w:jc w:val="center"/>
              <w:textAlignment w:val="baseline"/>
            </w:pPr>
            <w:r w:rsidRPr="00027A71">
              <w:rPr>
                <w:b/>
                <w:bCs/>
                <w:szCs w:val="26"/>
              </w:rPr>
              <w:t>Tên bài, mục</w:t>
            </w:r>
            <w:r w:rsidRPr="00027A71">
              <w:rPr>
                <w:szCs w:val="26"/>
              </w:rPr>
              <w:t> </w:t>
            </w:r>
          </w:p>
        </w:tc>
        <w:tc>
          <w:tcPr>
            <w:tcW w:w="4852" w:type="dxa"/>
            <w:gridSpan w:val="4"/>
            <w:shd w:val="clear" w:color="auto" w:fill="auto"/>
            <w:vAlign w:val="center"/>
            <w:hideMark/>
          </w:tcPr>
          <w:p w:rsidR="00291E8C" w:rsidRPr="00027A71" w:rsidRDefault="00291E8C" w:rsidP="00B174D2">
            <w:pPr>
              <w:spacing w:line="276" w:lineRule="auto"/>
              <w:jc w:val="center"/>
              <w:textAlignment w:val="baseline"/>
            </w:pPr>
            <w:r w:rsidRPr="00027A71">
              <w:rPr>
                <w:b/>
                <w:bCs/>
                <w:szCs w:val="26"/>
              </w:rPr>
              <w:t>Thời gian (giờ)</w:t>
            </w:r>
            <w:r w:rsidRPr="00027A71">
              <w:rPr>
                <w:szCs w:val="26"/>
              </w:rPr>
              <w:t> </w:t>
            </w:r>
          </w:p>
        </w:tc>
      </w:tr>
      <w:tr w:rsidR="00291E8C" w:rsidRPr="00027A71" w:rsidTr="00B174D2">
        <w:trPr>
          <w:trHeight w:val="825"/>
        </w:trPr>
        <w:tc>
          <w:tcPr>
            <w:tcW w:w="0" w:type="auto"/>
            <w:vMerge/>
            <w:vAlign w:val="center"/>
            <w:hideMark/>
          </w:tcPr>
          <w:p w:rsidR="00291E8C" w:rsidRPr="00027A71" w:rsidRDefault="00291E8C" w:rsidP="00B174D2">
            <w:pPr>
              <w:spacing w:line="276" w:lineRule="auto"/>
            </w:pPr>
          </w:p>
        </w:tc>
        <w:tc>
          <w:tcPr>
            <w:tcW w:w="0" w:type="auto"/>
            <w:vMerge/>
            <w:vAlign w:val="center"/>
            <w:hideMark/>
          </w:tcPr>
          <w:p w:rsidR="00291E8C" w:rsidRPr="00027A71" w:rsidRDefault="00291E8C" w:rsidP="00B174D2">
            <w:pPr>
              <w:spacing w:line="276" w:lineRule="auto"/>
            </w:pPr>
          </w:p>
        </w:tc>
        <w:tc>
          <w:tcPr>
            <w:tcW w:w="1242" w:type="dxa"/>
            <w:shd w:val="clear" w:color="auto" w:fill="auto"/>
            <w:vAlign w:val="center"/>
            <w:hideMark/>
          </w:tcPr>
          <w:p w:rsidR="00291E8C" w:rsidRPr="00027A71" w:rsidRDefault="00291E8C" w:rsidP="00B174D2">
            <w:pPr>
              <w:spacing w:line="276" w:lineRule="auto"/>
              <w:jc w:val="center"/>
              <w:textAlignment w:val="baseline"/>
            </w:pPr>
            <w:r w:rsidRPr="00027A71">
              <w:rPr>
                <w:b/>
                <w:bCs/>
                <w:szCs w:val="26"/>
              </w:rPr>
              <w:t>Tổng số</w:t>
            </w:r>
            <w:r w:rsidRPr="00027A71">
              <w:rPr>
                <w:szCs w:val="26"/>
              </w:rPr>
              <w:t> </w:t>
            </w:r>
          </w:p>
        </w:tc>
        <w:tc>
          <w:tcPr>
            <w:tcW w:w="980" w:type="dxa"/>
            <w:shd w:val="clear" w:color="auto" w:fill="auto"/>
            <w:vAlign w:val="center"/>
            <w:hideMark/>
          </w:tcPr>
          <w:p w:rsidR="00291E8C" w:rsidRPr="00027A71" w:rsidRDefault="00291E8C" w:rsidP="00B174D2">
            <w:pPr>
              <w:spacing w:line="276" w:lineRule="auto"/>
              <w:jc w:val="center"/>
              <w:textAlignment w:val="baseline"/>
            </w:pPr>
            <w:r w:rsidRPr="00027A71">
              <w:rPr>
                <w:b/>
                <w:bCs/>
                <w:szCs w:val="26"/>
              </w:rPr>
              <w:t>Lý thuyết</w:t>
            </w:r>
            <w:r w:rsidRPr="00027A71">
              <w:rPr>
                <w:szCs w:val="26"/>
              </w:rPr>
              <w:t> </w:t>
            </w:r>
          </w:p>
        </w:tc>
        <w:tc>
          <w:tcPr>
            <w:tcW w:w="1258" w:type="dxa"/>
            <w:shd w:val="clear" w:color="auto" w:fill="auto"/>
            <w:vAlign w:val="center"/>
            <w:hideMark/>
          </w:tcPr>
          <w:p w:rsidR="00291E8C" w:rsidRPr="00027A71" w:rsidRDefault="00291E8C" w:rsidP="00B174D2">
            <w:pPr>
              <w:spacing w:line="276" w:lineRule="auto"/>
              <w:ind w:right="30"/>
              <w:jc w:val="center"/>
              <w:textAlignment w:val="baseline"/>
            </w:pPr>
            <w:r w:rsidRPr="00027A71">
              <w:rPr>
                <w:b/>
                <w:bCs/>
                <w:szCs w:val="26"/>
              </w:rPr>
              <w:t xml:space="preserve">Thực hành, thí nghiệm, </w:t>
            </w:r>
            <w:r w:rsidRPr="00027A71">
              <w:rPr>
                <w:b/>
                <w:bCs/>
                <w:szCs w:val="26"/>
              </w:rPr>
              <w:lastRenderedPageBreak/>
              <w:t>thảo luận, bài tập</w:t>
            </w:r>
            <w:r w:rsidRPr="00027A71">
              <w:rPr>
                <w:szCs w:val="26"/>
              </w:rPr>
              <w:t> </w:t>
            </w:r>
          </w:p>
        </w:tc>
        <w:tc>
          <w:tcPr>
            <w:tcW w:w="1372" w:type="dxa"/>
            <w:shd w:val="clear" w:color="auto" w:fill="auto"/>
            <w:vAlign w:val="center"/>
            <w:hideMark/>
          </w:tcPr>
          <w:p w:rsidR="00291E8C" w:rsidRPr="00027A71" w:rsidRDefault="00291E8C" w:rsidP="00B174D2">
            <w:pPr>
              <w:spacing w:line="276" w:lineRule="auto"/>
              <w:jc w:val="center"/>
              <w:textAlignment w:val="baseline"/>
            </w:pPr>
            <w:r w:rsidRPr="00027A71">
              <w:rPr>
                <w:b/>
                <w:bCs/>
                <w:szCs w:val="26"/>
              </w:rPr>
              <w:lastRenderedPageBreak/>
              <w:t>Kiểm tra</w:t>
            </w:r>
            <w:r w:rsidRPr="00027A71">
              <w:rPr>
                <w:szCs w:val="26"/>
              </w:rPr>
              <w:t> </w:t>
            </w:r>
          </w:p>
        </w:tc>
      </w:tr>
      <w:tr w:rsidR="00291E8C" w:rsidRPr="00027A71" w:rsidTr="00B174D2">
        <w:tc>
          <w:tcPr>
            <w:tcW w:w="796" w:type="dxa"/>
            <w:shd w:val="clear" w:color="auto" w:fill="auto"/>
            <w:vAlign w:val="center"/>
            <w:hideMark/>
          </w:tcPr>
          <w:p w:rsidR="00291E8C" w:rsidRPr="00027A71" w:rsidRDefault="00291E8C" w:rsidP="00B174D2">
            <w:pPr>
              <w:spacing w:line="276" w:lineRule="auto"/>
              <w:jc w:val="center"/>
              <w:textAlignment w:val="baseline"/>
            </w:pPr>
            <w:r w:rsidRPr="00027A71">
              <w:rPr>
                <w:bCs/>
                <w:szCs w:val="26"/>
              </w:rPr>
              <w:lastRenderedPageBreak/>
              <w:t>I</w:t>
            </w:r>
            <w:r w:rsidRPr="00027A71">
              <w:rPr>
                <w:szCs w:val="26"/>
              </w:rPr>
              <w:t> </w:t>
            </w:r>
          </w:p>
        </w:tc>
        <w:tc>
          <w:tcPr>
            <w:tcW w:w="3696" w:type="dxa"/>
            <w:shd w:val="clear" w:color="auto" w:fill="auto"/>
            <w:hideMark/>
          </w:tcPr>
          <w:p w:rsidR="00291E8C" w:rsidRPr="00027A71" w:rsidRDefault="00291E8C" w:rsidP="00B174D2">
            <w:pPr>
              <w:spacing w:line="276" w:lineRule="auto"/>
              <w:ind w:right="-60"/>
              <w:textAlignment w:val="baseline"/>
              <w:rPr>
                <w:b/>
                <w:bCs/>
              </w:rPr>
            </w:pPr>
            <w:r w:rsidRPr="00027A71">
              <w:rPr>
                <w:b/>
                <w:bCs/>
                <w:szCs w:val="26"/>
              </w:rPr>
              <w:t xml:space="preserve">Bài 1 : Quy trình gội đầu dưỡng sinh  </w:t>
            </w:r>
          </w:p>
        </w:tc>
        <w:tc>
          <w:tcPr>
            <w:tcW w:w="1242" w:type="dxa"/>
            <w:shd w:val="clear" w:color="auto" w:fill="auto"/>
            <w:vAlign w:val="center"/>
            <w:hideMark/>
          </w:tcPr>
          <w:p w:rsidR="00291E8C" w:rsidRPr="00027A71" w:rsidRDefault="00291E8C" w:rsidP="00B174D2">
            <w:pPr>
              <w:spacing w:line="276" w:lineRule="auto"/>
              <w:ind w:right="165"/>
              <w:jc w:val="center"/>
              <w:textAlignment w:val="baseline"/>
            </w:pPr>
            <w:r w:rsidRPr="00027A71">
              <w:rPr>
                <w:b/>
                <w:bCs/>
                <w:szCs w:val="26"/>
              </w:rPr>
              <w:t>5</w:t>
            </w:r>
          </w:p>
        </w:tc>
        <w:tc>
          <w:tcPr>
            <w:tcW w:w="980" w:type="dxa"/>
            <w:shd w:val="clear" w:color="auto" w:fill="auto"/>
            <w:vAlign w:val="center"/>
            <w:hideMark/>
          </w:tcPr>
          <w:p w:rsidR="00291E8C" w:rsidRPr="00027A71" w:rsidRDefault="00291E8C" w:rsidP="00B174D2">
            <w:pPr>
              <w:spacing w:line="276" w:lineRule="auto"/>
              <w:ind w:right="165"/>
              <w:jc w:val="center"/>
              <w:textAlignment w:val="baseline"/>
            </w:pPr>
            <w:r w:rsidRPr="00027A71">
              <w:t>3</w:t>
            </w:r>
          </w:p>
        </w:tc>
        <w:tc>
          <w:tcPr>
            <w:tcW w:w="1258" w:type="dxa"/>
            <w:shd w:val="clear" w:color="auto" w:fill="auto"/>
            <w:vAlign w:val="center"/>
            <w:hideMark/>
          </w:tcPr>
          <w:p w:rsidR="00291E8C" w:rsidRPr="00027A71" w:rsidRDefault="00291E8C" w:rsidP="00B174D2">
            <w:pPr>
              <w:spacing w:line="276" w:lineRule="auto"/>
              <w:ind w:right="165"/>
              <w:jc w:val="center"/>
              <w:textAlignment w:val="baseline"/>
            </w:pPr>
            <w:r w:rsidRPr="00027A71">
              <w:rPr>
                <w:szCs w:val="26"/>
              </w:rPr>
              <w:t> 2</w:t>
            </w:r>
          </w:p>
        </w:tc>
        <w:tc>
          <w:tcPr>
            <w:tcW w:w="1372" w:type="dxa"/>
            <w:shd w:val="clear" w:color="auto" w:fill="auto"/>
            <w:vAlign w:val="center"/>
            <w:hideMark/>
          </w:tcPr>
          <w:p w:rsidR="00291E8C" w:rsidRPr="00027A71" w:rsidRDefault="00291E8C" w:rsidP="00B174D2">
            <w:pPr>
              <w:spacing w:line="276" w:lineRule="auto"/>
              <w:ind w:right="165"/>
              <w:jc w:val="center"/>
              <w:textAlignment w:val="baseline"/>
            </w:pPr>
            <w:r w:rsidRPr="00027A71">
              <w:rPr>
                <w:szCs w:val="26"/>
              </w:rPr>
              <w:t> </w:t>
            </w:r>
          </w:p>
        </w:tc>
      </w:tr>
      <w:tr w:rsidR="00291E8C" w:rsidRPr="00027A71" w:rsidTr="00B174D2">
        <w:trPr>
          <w:trHeight w:val="542"/>
        </w:trPr>
        <w:tc>
          <w:tcPr>
            <w:tcW w:w="796" w:type="dxa"/>
            <w:shd w:val="clear" w:color="auto" w:fill="auto"/>
            <w:vAlign w:val="center"/>
            <w:hideMark/>
          </w:tcPr>
          <w:p w:rsidR="00291E8C" w:rsidRPr="00027A71" w:rsidRDefault="00291E8C" w:rsidP="00B174D2">
            <w:pPr>
              <w:spacing w:line="276" w:lineRule="auto"/>
              <w:ind w:left="-135"/>
              <w:jc w:val="center"/>
              <w:textAlignment w:val="baseline"/>
            </w:pPr>
            <w:r w:rsidRPr="00027A71">
              <w:rPr>
                <w:bCs/>
                <w:szCs w:val="26"/>
              </w:rPr>
              <w:t>II</w:t>
            </w:r>
            <w:r w:rsidRPr="00027A71">
              <w:rPr>
                <w:szCs w:val="26"/>
              </w:rPr>
              <w:t> </w:t>
            </w:r>
          </w:p>
        </w:tc>
        <w:tc>
          <w:tcPr>
            <w:tcW w:w="3696" w:type="dxa"/>
            <w:shd w:val="clear" w:color="auto" w:fill="auto"/>
            <w:hideMark/>
          </w:tcPr>
          <w:p w:rsidR="00291E8C" w:rsidRPr="00027A71" w:rsidRDefault="00291E8C" w:rsidP="00B174D2">
            <w:pPr>
              <w:shd w:val="clear" w:color="auto" w:fill="FFFFFF" w:themeFill="background1"/>
              <w:spacing w:line="276" w:lineRule="auto"/>
              <w:rPr>
                <w:b/>
                <w:bCs/>
                <w:color w:val="111517"/>
              </w:rPr>
            </w:pPr>
            <w:r w:rsidRPr="00027A71">
              <w:rPr>
                <w:b/>
                <w:bCs/>
                <w:szCs w:val="26"/>
              </w:rPr>
              <w:t xml:space="preserve">Bài 2:  </w:t>
            </w:r>
            <w:r w:rsidRPr="00027A71">
              <w:rPr>
                <w:b/>
                <w:bCs/>
                <w:color w:val="111517"/>
              </w:rPr>
              <w:t>Kỹ thuật bấm huyệt vùng đầu và mặt</w:t>
            </w:r>
          </w:p>
          <w:p w:rsidR="00291E8C" w:rsidRPr="00027A71" w:rsidRDefault="00291E8C" w:rsidP="00B174D2">
            <w:pPr>
              <w:spacing w:line="276" w:lineRule="auto"/>
              <w:textAlignment w:val="baseline"/>
              <w:rPr>
                <w:b/>
                <w:bCs/>
              </w:rPr>
            </w:pPr>
          </w:p>
        </w:tc>
        <w:tc>
          <w:tcPr>
            <w:tcW w:w="1242" w:type="dxa"/>
            <w:shd w:val="clear" w:color="auto" w:fill="auto"/>
            <w:vAlign w:val="center"/>
            <w:hideMark/>
          </w:tcPr>
          <w:p w:rsidR="00291E8C" w:rsidRPr="00027A71" w:rsidRDefault="00291E8C" w:rsidP="00B174D2">
            <w:pPr>
              <w:spacing w:line="276" w:lineRule="auto"/>
              <w:ind w:right="165"/>
              <w:jc w:val="center"/>
              <w:textAlignment w:val="baseline"/>
            </w:pPr>
            <w:r w:rsidRPr="00027A71">
              <w:t>5</w:t>
            </w:r>
          </w:p>
        </w:tc>
        <w:tc>
          <w:tcPr>
            <w:tcW w:w="980" w:type="dxa"/>
            <w:shd w:val="clear" w:color="auto" w:fill="auto"/>
            <w:vAlign w:val="center"/>
            <w:hideMark/>
          </w:tcPr>
          <w:p w:rsidR="00291E8C" w:rsidRPr="00027A71" w:rsidRDefault="00291E8C" w:rsidP="00B174D2">
            <w:pPr>
              <w:spacing w:line="276" w:lineRule="auto"/>
              <w:ind w:right="165"/>
              <w:jc w:val="center"/>
              <w:textAlignment w:val="baseline"/>
            </w:pPr>
            <w:r w:rsidRPr="00027A71">
              <w:t>3</w:t>
            </w:r>
          </w:p>
        </w:tc>
        <w:tc>
          <w:tcPr>
            <w:tcW w:w="1258" w:type="dxa"/>
            <w:shd w:val="clear" w:color="auto" w:fill="auto"/>
            <w:vAlign w:val="center"/>
            <w:hideMark/>
          </w:tcPr>
          <w:p w:rsidR="00291E8C" w:rsidRPr="00027A71" w:rsidRDefault="00291E8C" w:rsidP="00B174D2">
            <w:pPr>
              <w:spacing w:line="276" w:lineRule="auto"/>
              <w:ind w:right="165"/>
              <w:jc w:val="center"/>
              <w:textAlignment w:val="baseline"/>
            </w:pPr>
            <w:r w:rsidRPr="00027A71">
              <w:rPr>
                <w:szCs w:val="26"/>
              </w:rPr>
              <w:t>2</w:t>
            </w:r>
          </w:p>
        </w:tc>
        <w:tc>
          <w:tcPr>
            <w:tcW w:w="1372" w:type="dxa"/>
            <w:shd w:val="clear" w:color="auto" w:fill="auto"/>
            <w:vAlign w:val="center"/>
            <w:hideMark/>
          </w:tcPr>
          <w:p w:rsidR="00291E8C" w:rsidRPr="00027A71" w:rsidRDefault="00291E8C" w:rsidP="00B174D2">
            <w:pPr>
              <w:spacing w:line="276" w:lineRule="auto"/>
              <w:ind w:right="165"/>
              <w:jc w:val="center"/>
              <w:textAlignment w:val="baseline"/>
            </w:pPr>
          </w:p>
        </w:tc>
      </w:tr>
      <w:tr w:rsidR="00291E8C" w:rsidRPr="00027A71" w:rsidTr="00B174D2">
        <w:trPr>
          <w:trHeight w:val="542"/>
        </w:trPr>
        <w:tc>
          <w:tcPr>
            <w:tcW w:w="796" w:type="dxa"/>
            <w:shd w:val="clear" w:color="auto" w:fill="auto"/>
            <w:vAlign w:val="center"/>
          </w:tcPr>
          <w:p w:rsidR="00291E8C" w:rsidRPr="00027A71" w:rsidRDefault="00291E8C" w:rsidP="00B174D2">
            <w:pPr>
              <w:spacing w:line="276" w:lineRule="auto"/>
              <w:ind w:left="-135"/>
              <w:jc w:val="center"/>
              <w:textAlignment w:val="baseline"/>
              <w:rPr>
                <w:bCs/>
                <w:szCs w:val="26"/>
              </w:rPr>
            </w:pPr>
            <w:r w:rsidRPr="00027A71">
              <w:rPr>
                <w:bCs/>
                <w:szCs w:val="26"/>
              </w:rPr>
              <w:t>III</w:t>
            </w:r>
          </w:p>
        </w:tc>
        <w:tc>
          <w:tcPr>
            <w:tcW w:w="3696" w:type="dxa"/>
            <w:shd w:val="clear" w:color="auto" w:fill="auto"/>
          </w:tcPr>
          <w:p w:rsidR="00291E8C" w:rsidRPr="00027A71" w:rsidRDefault="00291E8C" w:rsidP="00B174D2">
            <w:pPr>
              <w:shd w:val="clear" w:color="auto" w:fill="FFFFFF" w:themeFill="background1"/>
              <w:spacing w:line="276" w:lineRule="auto"/>
              <w:rPr>
                <w:b/>
                <w:bCs/>
                <w:color w:val="111517"/>
              </w:rPr>
            </w:pPr>
            <w:r w:rsidRPr="00027A71">
              <w:rPr>
                <w:b/>
                <w:bCs/>
                <w:szCs w:val="26"/>
              </w:rPr>
              <w:t xml:space="preserve">Bài 3: </w:t>
            </w:r>
            <w:r w:rsidRPr="00027A71">
              <w:rPr>
                <w:b/>
                <w:bCs/>
                <w:color w:val="111517"/>
              </w:rPr>
              <w:t>Kỹ thuật massage cổ, vai, gáy</w:t>
            </w:r>
          </w:p>
          <w:p w:rsidR="00291E8C" w:rsidRPr="00027A71" w:rsidRDefault="00291E8C" w:rsidP="00B174D2">
            <w:pPr>
              <w:shd w:val="clear" w:color="auto" w:fill="FFFFFF" w:themeFill="background1"/>
              <w:spacing w:line="276" w:lineRule="auto"/>
              <w:rPr>
                <w:b/>
                <w:bCs/>
                <w:szCs w:val="26"/>
              </w:rPr>
            </w:pPr>
          </w:p>
        </w:tc>
        <w:tc>
          <w:tcPr>
            <w:tcW w:w="1242" w:type="dxa"/>
            <w:shd w:val="clear" w:color="auto" w:fill="auto"/>
            <w:vAlign w:val="center"/>
          </w:tcPr>
          <w:p w:rsidR="00291E8C" w:rsidRPr="00027A71" w:rsidRDefault="00291E8C" w:rsidP="00B174D2">
            <w:pPr>
              <w:spacing w:line="276" w:lineRule="auto"/>
              <w:ind w:right="165"/>
              <w:jc w:val="center"/>
              <w:textAlignment w:val="baseline"/>
            </w:pPr>
            <w:r w:rsidRPr="00027A71">
              <w:t>5</w:t>
            </w:r>
          </w:p>
        </w:tc>
        <w:tc>
          <w:tcPr>
            <w:tcW w:w="980" w:type="dxa"/>
            <w:shd w:val="clear" w:color="auto" w:fill="auto"/>
            <w:vAlign w:val="center"/>
          </w:tcPr>
          <w:p w:rsidR="00291E8C" w:rsidRPr="00027A71" w:rsidRDefault="00291E8C" w:rsidP="00B174D2">
            <w:pPr>
              <w:spacing w:line="276" w:lineRule="auto"/>
              <w:ind w:right="165"/>
              <w:jc w:val="center"/>
              <w:textAlignment w:val="baseline"/>
            </w:pPr>
            <w:r w:rsidRPr="00027A71">
              <w:t>3</w:t>
            </w:r>
          </w:p>
        </w:tc>
        <w:tc>
          <w:tcPr>
            <w:tcW w:w="1258" w:type="dxa"/>
            <w:shd w:val="clear" w:color="auto" w:fill="auto"/>
            <w:vAlign w:val="center"/>
          </w:tcPr>
          <w:p w:rsidR="00291E8C" w:rsidRPr="00027A71" w:rsidRDefault="00291E8C" w:rsidP="00B174D2">
            <w:pPr>
              <w:spacing w:line="276" w:lineRule="auto"/>
              <w:ind w:right="165"/>
              <w:jc w:val="center"/>
              <w:textAlignment w:val="baseline"/>
              <w:rPr>
                <w:szCs w:val="26"/>
              </w:rPr>
            </w:pPr>
            <w:r w:rsidRPr="00027A71">
              <w:rPr>
                <w:szCs w:val="26"/>
              </w:rPr>
              <w:t>1</w:t>
            </w:r>
          </w:p>
        </w:tc>
        <w:tc>
          <w:tcPr>
            <w:tcW w:w="1372" w:type="dxa"/>
            <w:shd w:val="clear" w:color="auto" w:fill="auto"/>
            <w:vAlign w:val="center"/>
          </w:tcPr>
          <w:p w:rsidR="00291E8C" w:rsidRPr="00027A71" w:rsidRDefault="00291E8C" w:rsidP="00B174D2">
            <w:pPr>
              <w:spacing w:line="276" w:lineRule="auto"/>
              <w:ind w:right="165"/>
              <w:jc w:val="center"/>
              <w:textAlignment w:val="baseline"/>
            </w:pPr>
            <w:r w:rsidRPr="00027A71">
              <w:t>1</w:t>
            </w:r>
          </w:p>
        </w:tc>
      </w:tr>
      <w:tr w:rsidR="00291E8C" w:rsidRPr="00027A71" w:rsidTr="00B174D2">
        <w:tc>
          <w:tcPr>
            <w:tcW w:w="796" w:type="dxa"/>
            <w:shd w:val="clear" w:color="auto" w:fill="auto"/>
            <w:vAlign w:val="center"/>
            <w:hideMark/>
          </w:tcPr>
          <w:p w:rsidR="00291E8C" w:rsidRPr="00027A71" w:rsidRDefault="00291E8C" w:rsidP="00B174D2">
            <w:pPr>
              <w:spacing w:line="276" w:lineRule="auto"/>
              <w:ind w:left="-135"/>
              <w:jc w:val="center"/>
              <w:textAlignment w:val="baseline"/>
            </w:pPr>
            <w:r w:rsidRPr="00027A71">
              <w:rPr>
                <w:szCs w:val="26"/>
              </w:rPr>
              <w:t> </w:t>
            </w:r>
            <w:r w:rsidR="00331627">
              <w:rPr>
                <w:szCs w:val="26"/>
              </w:rPr>
              <w:t>I</w:t>
            </w:r>
            <w:r w:rsidRPr="00027A71">
              <w:rPr>
                <w:szCs w:val="26"/>
              </w:rPr>
              <w:t>V</w:t>
            </w:r>
          </w:p>
        </w:tc>
        <w:tc>
          <w:tcPr>
            <w:tcW w:w="3696" w:type="dxa"/>
            <w:shd w:val="clear" w:color="auto" w:fill="auto"/>
          </w:tcPr>
          <w:p w:rsidR="00291E8C" w:rsidRPr="00027A71" w:rsidRDefault="00331627" w:rsidP="00B174D2">
            <w:pPr>
              <w:spacing w:line="276" w:lineRule="auto"/>
              <w:textAlignment w:val="baseline"/>
              <w:rPr>
                <w:b/>
                <w:bCs/>
              </w:rPr>
            </w:pPr>
            <w:r>
              <w:rPr>
                <w:b/>
                <w:bCs/>
              </w:rPr>
              <w:t>Bài 4</w:t>
            </w:r>
            <w:r w:rsidR="00291E8C" w:rsidRPr="00027A71">
              <w:rPr>
                <w:b/>
                <w:bCs/>
              </w:rPr>
              <w:t xml:space="preserve">: Kỹ thuật gội đầu dưỡng sinh </w:t>
            </w:r>
          </w:p>
        </w:tc>
        <w:tc>
          <w:tcPr>
            <w:tcW w:w="1242" w:type="dxa"/>
            <w:shd w:val="clear" w:color="auto" w:fill="auto"/>
            <w:vAlign w:val="center"/>
            <w:hideMark/>
          </w:tcPr>
          <w:p w:rsidR="00291E8C" w:rsidRPr="00027A71" w:rsidRDefault="00331627" w:rsidP="00B174D2">
            <w:pPr>
              <w:spacing w:line="276" w:lineRule="auto"/>
              <w:ind w:right="165"/>
              <w:jc w:val="center"/>
              <w:textAlignment w:val="baseline"/>
            </w:pPr>
            <w:r>
              <w:rPr>
                <w:szCs w:val="26"/>
              </w:rPr>
              <w:t>10</w:t>
            </w:r>
          </w:p>
        </w:tc>
        <w:tc>
          <w:tcPr>
            <w:tcW w:w="980" w:type="dxa"/>
            <w:shd w:val="clear" w:color="auto" w:fill="auto"/>
            <w:vAlign w:val="center"/>
            <w:hideMark/>
          </w:tcPr>
          <w:p w:rsidR="00291E8C" w:rsidRPr="00027A71" w:rsidRDefault="00331627" w:rsidP="00B174D2">
            <w:pPr>
              <w:spacing w:line="276" w:lineRule="auto"/>
              <w:ind w:right="165"/>
              <w:jc w:val="center"/>
              <w:textAlignment w:val="baseline"/>
            </w:pPr>
            <w:r>
              <w:rPr>
                <w:szCs w:val="26"/>
              </w:rPr>
              <w:t>5</w:t>
            </w:r>
          </w:p>
        </w:tc>
        <w:tc>
          <w:tcPr>
            <w:tcW w:w="1258" w:type="dxa"/>
            <w:shd w:val="clear" w:color="auto" w:fill="auto"/>
            <w:vAlign w:val="center"/>
            <w:hideMark/>
          </w:tcPr>
          <w:p w:rsidR="00291E8C" w:rsidRPr="00027A71" w:rsidRDefault="00291E8C" w:rsidP="00331627">
            <w:pPr>
              <w:spacing w:line="276" w:lineRule="auto"/>
              <w:ind w:right="165"/>
              <w:jc w:val="center"/>
              <w:textAlignment w:val="baseline"/>
            </w:pPr>
            <w:r w:rsidRPr="00027A71">
              <w:rPr>
                <w:szCs w:val="26"/>
              </w:rPr>
              <w:t> </w:t>
            </w:r>
            <w:r w:rsidR="00331627">
              <w:rPr>
                <w:szCs w:val="26"/>
              </w:rPr>
              <w:t>4</w:t>
            </w:r>
          </w:p>
        </w:tc>
        <w:tc>
          <w:tcPr>
            <w:tcW w:w="1372" w:type="dxa"/>
            <w:shd w:val="clear" w:color="auto" w:fill="auto"/>
            <w:vAlign w:val="center"/>
            <w:hideMark/>
          </w:tcPr>
          <w:p w:rsidR="00291E8C" w:rsidRPr="00027A71" w:rsidRDefault="00291E8C" w:rsidP="00B174D2">
            <w:pPr>
              <w:spacing w:line="276" w:lineRule="auto"/>
              <w:ind w:right="165"/>
              <w:jc w:val="center"/>
              <w:textAlignment w:val="baseline"/>
            </w:pPr>
            <w:r w:rsidRPr="00027A71">
              <w:rPr>
                <w:szCs w:val="26"/>
              </w:rPr>
              <w:t> 1</w:t>
            </w:r>
          </w:p>
        </w:tc>
      </w:tr>
      <w:tr w:rsidR="00291E8C" w:rsidRPr="00027A71" w:rsidTr="00B174D2">
        <w:tc>
          <w:tcPr>
            <w:tcW w:w="796" w:type="dxa"/>
            <w:shd w:val="clear" w:color="auto" w:fill="auto"/>
            <w:vAlign w:val="center"/>
            <w:hideMark/>
          </w:tcPr>
          <w:p w:rsidR="00291E8C" w:rsidRPr="00027A71" w:rsidRDefault="00331627" w:rsidP="00B174D2">
            <w:pPr>
              <w:spacing w:line="276" w:lineRule="auto"/>
              <w:ind w:left="-135"/>
              <w:jc w:val="center"/>
              <w:textAlignment w:val="baseline"/>
            </w:pPr>
            <w:r>
              <w:rPr>
                <w:szCs w:val="26"/>
              </w:rPr>
              <w:t>V</w:t>
            </w:r>
          </w:p>
        </w:tc>
        <w:tc>
          <w:tcPr>
            <w:tcW w:w="3696" w:type="dxa"/>
            <w:shd w:val="clear" w:color="auto" w:fill="auto"/>
          </w:tcPr>
          <w:p w:rsidR="00291E8C" w:rsidRPr="00027A71" w:rsidRDefault="00331627" w:rsidP="00B174D2">
            <w:pPr>
              <w:spacing w:line="276" w:lineRule="auto"/>
              <w:textAlignment w:val="baseline"/>
              <w:rPr>
                <w:b/>
                <w:bCs/>
              </w:rPr>
            </w:pPr>
            <w:r>
              <w:rPr>
                <w:b/>
                <w:bCs/>
              </w:rPr>
              <w:t>Bài 5</w:t>
            </w:r>
            <w:r w:rsidR="00291E8C" w:rsidRPr="00027A71">
              <w:rPr>
                <w:b/>
                <w:bCs/>
              </w:rPr>
              <w:t xml:space="preserve">: Thực hành gội đầu dưỡng sinh </w:t>
            </w:r>
          </w:p>
        </w:tc>
        <w:tc>
          <w:tcPr>
            <w:tcW w:w="1242" w:type="dxa"/>
            <w:shd w:val="clear" w:color="auto" w:fill="auto"/>
            <w:vAlign w:val="center"/>
            <w:hideMark/>
          </w:tcPr>
          <w:p w:rsidR="00291E8C" w:rsidRPr="00027A71" w:rsidRDefault="00291E8C" w:rsidP="00B174D2">
            <w:pPr>
              <w:spacing w:line="276" w:lineRule="auto"/>
              <w:ind w:right="165"/>
              <w:jc w:val="center"/>
              <w:textAlignment w:val="baseline"/>
            </w:pPr>
            <w:r w:rsidRPr="00027A71">
              <w:t>20</w:t>
            </w:r>
          </w:p>
        </w:tc>
        <w:tc>
          <w:tcPr>
            <w:tcW w:w="980" w:type="dxa"/>
            <w:shd w:val="clear" w:color="auto" w:fill="auto"/>
            <w:vAlign w:val="center"/>
            <w:hideMark/>
          </w:tcPr>
          <w:p w:rsidR="00291E8C" w:rsidRPr="00027A71" w:rsidRDefault="00291E8C" w:rsidP="00B174D2">
            <w:pPr>
              <w:spacing w:line="276" w:lineRule="auto"/>
              <w:ind w:right="165"/>
              <w:jc w:val="center"/>
              <w:textAlignment w:val="baseline"/>
            </w:pPr>
            <w:r w:rsidRPr="00027A71">
              <w:rPr>
                <w:szCs w:val="26"/>
              </w:rPr>
              <w:t> </w:t>
            </w:r>
          </w:p>
        </w:tc>
        <w:tc>
          <w:tcPr>
            <w:tcW w:w="1258" w:type="dxa"/>
            <w:shd w:val="clear" w:color="auto" w:fill="auto"/>
            <w:vAlign w:val="center"/>
            <w:hideMark/>
          </w:tcPr>
          <w:p w:rsidR="00291E8C" w:rsidRPr="00027A71" w:rsidRDefault="00291E8C" w:rsidP="00B174D2">
            <w:pPr>
              <w:spacing w:line="276" w:lineRule="auto"/>
              <w:ind w:right="165"/>
              <w:jc w:val="center"/>
              <w:textAlignment w:val="baseline"/>
            </w:pPr>
            <w:r w:rsidRPr="00027A71">
              <w:t>18</w:t>
            </w:r>
          </w:p>
        </w:tc>
        <w:tc>
          <w:tcPr>
            <w:tcW w:w="1372" w:type="dxa"/>
            <w:shd w:val="clear" w:color="auto" w:fill="auto"/>
            <w:vAlign w:val="center"/>
            <w:hideMark/>
          </w:tcPr>
          <w:p w:rsidR="00291E8C" w:rsidRPr="00027A71" w:rsidRDefault="00291E8C" w:rsidP="00B174D2">
            <w:pPr>
              <w:spacing w:line="276" w:lineRule="auto"/>
              <w:ind w:right="165"/>
              <w:jc w:val="center"/>
              <w:textAlignment w:val="baseline"/>
            </w:pPr>
            <w:r w:rsidRPr="00027A71">
              <w:rPr>
                <w:szCs w:val="26"/>
              </w:rPr>
              <w:t> 2</w:t>
            </w:r>
          </w:p>
        </w:tc>
      </w:tr>
      <w:tr w:rsidR="00291E8C" w:rsidRPr="00027A71" w:rsidTr="00B174D2">
        <w:tc>
          <w:tcPr>
            <w:tcW w:w="796" w:type="dxa"/>
            <w:shd w:val="clear" w:color="auto" w:fill="auto"/>
            <w:hideMark/>
          </w:tcPr>
          <w:p w:rsidR="00291E8C" w:rsidRPr="00027A71" w:rsidRDefault="00291E8C" w:rsidP="00B174D2">
            <w:pPr>
              <w:spacing w:line="276" w:lineRule="auto"/>
              <w:jc w:val="center"/>
              <w:textAlignment w:val="baseline"/>
            </w:pPr>
            <w:r w:rsidRPr="00027A71">
              <w:rPr>
                <w:szCs w:val="26"/>
              </w:rPr>
              <w:t> </w:t>
            </w:r>
          </w:p>
        </w:tc>
        <w:tc>
          <w:tcPr>
            <w:tcW w:w="3696" w:type="dxa"/>
            <w:shd w:val="clear" w:color="auto" w:fill="auto"/>
            <w:hideMark/>
          </w:tcPr>
          <w:p w:rsidR="00291E8C" w:rsidRPr="00027A71" w:rsidRDefault="00291E8C" w:rsidP="00B174D2">
            <w:pPr>
              <w:spacing w:line="276" w:lineRule="auto"/>
              <w:jc w:val="center"/>
              <w:textAlignment w:val="baseline"/>
            </w:pPr>
            <w:r w:rsidRPr="00027A71">
              <w:rPr>
                <w:b/>
                <w:bCs/>
                <w:szCs w:val="26"/>
              </w:rPr>
              <w:t>Cộng</w:t>
            </w:r>
            <w:r w:rsidRPr="00027A71">
              <w:rPr>
                <w:szCs w:val="26"/>
              </w:rPr>
              <w:t> </w:t>
            </w:r>
          </w:p>
        </w:tc>
        <w:tc>
          <w:tcPr>
            <w:tcW w:w="1242" w:type="dxa"/>
            <w:shd w:val="clear" w:color="auto" w:fill="auto"/>
            <w:hideMark/>
          </w:tcPr>
          <w:p w:rsidR="00291E8C" w:rsidRPr="00027A71" w:rsidRDefault="00291E8C" w:rsidP="00B174D2">
            <w:pPr>
              <w:spacing w:line="276" w:lineRule="auto"/>
              <w:ind w:right="165"/>
              <w:jc w:val="center"/>
              <w:textAlignment w:val="baseline"/>
            </w:pPr>
            <w:r w:rsidRPr="00027A71">
              <w:rPr>
                <w:b/>
                <w:bCs/>
                <w:szCs w:val="26"/>
              </w:rPr>
              <w:t>45</w:t>
            </w:r>
          </w:p>
        </w:tc>
        <w:tc>
          <w:tcPr>
            <w:tcW w:w="980" w:type="dxa"/>
            <w:shd w:val="clear" w:color="auto" w:fill="auto"/>
            <w:hideMark/>
          </w:tcPr>
          <w:p w:rsidR="00291E8C" w:rsidRPr="00027A71" w:rsidRDefault="00291E8C" w:rsidP="00B174D2">
            <w:pPr>
              <w:spacing w:line="276" w:lineRule="auto"/>
              <w:ind w:right="165"/>
              <w:jc w:val="center"/>
              <w:textAlignment w:val="baseline"/>
              <w:rPr>
                <w:b/>
                <w:bCs/>
              </w:rPr>
            </w:pPr>
            <w:r w:rsidRPr="00027A71">
              <w:rPr>
                <w:b/>
                <w:bCs/>
              </w:rPr>
              <w:t>14</w:t>
            </w:r>
          </w:p>
        </w:tc>
        <w:tc>
          <w:tcPr>
            <w:tcW w:w="1258" w:type="dxa"/>
            <w:shd w:val="clear" w:color="auto" w:fill="auto"/>
            <w:hideMark/>
          </w:tcPr>
          <w:p w:rsidR="00291E8C" w:rsidRPr="00027A71" w:rsidRDefault="00291E8C" w:rsidP="00B174D2">
            <w:pPr>
              <w:spacing w:line="276" w:lineRule="auto"/>
              <w:ind w:right="165"/>
              <w:jc w:val="center"/>
              <w:textAlignment w:val="baseline"/>
              <w:rPr>
                <w:b/>
                <w:bCs/>
              </w:rPr>
            </w:pPr>
            <w:r w:rsidRPr="00027A71">
              <w:rPr>
                <w:b/>
                <w:bCs/>
                <w:szCs w:val="26"/>
              </w:rPr>
              <w:t>27</w:t>
            </w:r>
          </w:p>
        </w:tc>
        <w:tc>
          <w:tcPr>
            <w:tcW w:w="1372" w:type="dxa"/>
            <w:shd w:val="clear" w:color="auto" w:fill="auto"/>
            <w:hideMark/>
          </w:tcPr>
          <w:p w:rsidR="00291E8C" w:rsidRPr="00027A71" w:rsidRDefault="00291E8C" w:rsidP="00B174D2">
            <w:pPr>
              <w:spacing w:line="276" w:lineRule="auto"/>
              <w:ind w:right="165"/>
              <w:jc w:val="center"/>
              <w:textAlignment w:val="baseline"/>
            </w:pPr>
            <w:r w:rsidRPr="00027A71">
              <w:rPr>
                <w:b/>
                <w:bCs/>
                <w:szCs w:val="26"/>
              </w:rPr>
              <w:t>4</w:t>
            </w:r>
          </w:p>
        </w:tc>
      </w:tr>
    </w:tbl>
    <w:p w:rsidR="00291E8C" w:rsidRPr="00027A71" w:rsidRDefault="00291E8C" w:rsidP="00291E8C">
      <w:pPr>
        <w:numPr>
          <w:ilvl w:val="0"/>
          <w:numId w:val="8"/>
        </w:numPr>
        <w:spacing w:after="0" w:line="276" w:lineRule="auto"/>
        <w:ind w:left="0" w:firstLine="0"/>
        <w:jc w:val="both"/>
        <w:textAlignment w:val="baseline"/>
        <w:rPr>
          <w:szCs w:val="26"/>
        </w:rPr>
      </w:pPr>
      <w:r w:rsidRPr="00027A71">
        <w:rPr>
          <w:szCs w:val="26"/>
          <w:lang w:val="sv-SE"/>
        </w:rPr>
        <w:t>Nội dung chi tiết</w:t>
      </w:r>
      <w:r w:rsidRPr="00027A71">
        <w:rPr>
          <w:szCs w:val="26"/>
        </w:rPr>
        <w:t> </w:t>
      </w:r>
    </w:p>
    <w:p w:rsidR="00291E8C" w:rsidRPr="00027A71" w:rsidRDefault="00291E8C" w:rsidP="00291E8C">
      <w:pPr>
        <w:spacing w:line="276" w:lineRule="auto"/>
        <w:ind w:right="-60"/>
        <w:textAlignment w:val="baseline"/>
        <w:rPr>
          <w:szCs w:val="26"/>
        </w:rPr>
      </w:pPr>
      <w:r w:rsidRPr="00027A71">
        <w:rPr>
          <w:b/>
          <w:bCs/>
          <w:szCs w:val="26"/>
          <w:lang w:val="sv-SE"/>
        </w:rPr>
        <w:t xml:space="preserve">Bài 1: </w:t>
      </w:r>
      <w:r w:rsidRPr="00027A71">
        <w:rPr>
          <w:b/>
          <w:bCs/>
          <w:szCs w:val="26"/>
        </w:rPr>
        <w:t xml:space="preserve">Quy trình gội đầu dưỡng sinh  </w:t>
      </w:r>
      <w:r w:rsidRPr="00027A71">
        <w:rPr>
          <w:szCs w:val="26"/>
        </w:rPr>
        <w:tab/>
      </w:r>
      <w:r w:rsidRPr="00027A71">
        <w:rPr>
          <w:szCs w:val="26"/>
        </w:rPr>
        <w:tab/>
      </w:r>
      <w:r w:rsidRPr="00027A71">
        <w:rPr>
          <w:szCs w:val="26"/>
        </w:rPr>
        <w:tab/>
      </w:r>
      <w:r w:rsidRPr="00027A71">
        <w:rPr>
          <w:szCs w:val="26"/>
        </w:rPr>
        <w:tab/>
      </w:r>
      <w:r w:rsidRPr="00027A71">
        <w:rPr>
          <w:szCs w:val="26"/>
        </w:rPr>
        <w:tab/>
      </w:r>
      <w:r w:rsidRPr="00027A71">
        <w:rPr>
          <w:b/>
          <w:bCs/>
          <w:szCs w:val="26"/>
          <w:lang w:val="sv-SE"/>
        </w:rPr>
        <w:t>Thời gian: 5 giờ</w:t>
      </w:r>
      <w:r w:rsidRPr="00027A71">
        <w:rPr>
          <w:szCs w:val="26"/>
        </w:rPr>
        <w:t> </w:t>
      </w:r>
    </w:p>
    <w:p w:rsidR="00291E8C" w:rsidRPr="00027A71" w:rsidRDefault="00291E8C" w:rsidP="00291E8C">
      <w:pPr>
        <w:spacing w:line="276" w:lineRule="auto"/>
        <w:textAlignment w:val="baseline"/>
        <w:rPr>
          <w:sz w:val="18"/>
          <w:szCs w:val="18"/>
        </w:rPr>
      </w:pPr>
      <w:r w:rsidRPr="00027A71">
        <w:rPr>
          <w:i/>
          <w:iCs/>
          <w:szCs w:val="26"/>
          <w:lang w:val="sv-SE"/>
        </w:rPr>
        <w:t>1. Mục tiêu:</w:t>
      </w:r>
      <w:r w:rsidRPr="00027A71">
        <w:rPr>
          <w:szCs w:val="26"/>
        </w:rPr>
        <w:t> </w:t>
      </w:r>
    </w:p>
    <w:p w:rsidR="00291E8C" w:rsidRPr="00027A71" w:rsidRDefault="00291E8C" w:rsidP="00291E8C">
      <w:pPr>
        <w:numPr>
          <w:ilvl w:val="0"/>
          <w:numId w:val="9"/>
        </w:numPr>
        <w:spacing w:after="0" w:line="276" w:lineRule="auto"/>
        <w:jc w:val="both"/>
        <w:textAlignment w:val="baseline"/>
        <w:rPr>
          <w:szCs w:val="26"/>
        </w:rPr>
      </w:pPr>
      <w:r w:rsidRPr="00027A71">
        <w:rPr>
          <w:szCs w:val="26"/>
          <w:lang w:val="sv-SE"/>
        </w:rPr>
        <w:t xml:space="preserve">Hiểu được khái niệm, quy trình và tác dụng của gội đầu dưỡng sinh </w:t>
      </w:r>
    </w:p>
    <w:p w:rsidR="00291E8C" w:rsidRPr="00027A71" w:rsidRDefault="00291E8C" w:rsidP="00291E8C">
      <w:pPr>
        <w:spacing w:line="276" w:lineRule="auto"/>
        <w:textAlignment w:val="baseline"/>
        <w:rPr>
          <w:sz w:val="18"/>
          <w:szCs w:val="18"/>
        </w:rPr>
      </w:pPr>
      <w:r w:rsidRPr="00027A71">
        <w:rPr>
          <w:i/>
          <w:iCs/>
          <w:szCs w:val="26"/>
          <w:lang w:val="sv-SE"/>
        </w:rPr>
        <w:t xml:space="preserve">2. Nội dung </w:t>
      </w:r>
      <w:r w:rsidRPr="00027A71">
        <w:rPr>
          <w:szCs w:val="26"/>
        </w:rPr>
        <w:t> </w:t>
      </w:r>
    </w:p>
    <w:p w:rsidR="00291E8C" w:rsidRPr="00027A71" w:rsidRDefault="00291E8C" w:rsidP="00291E8C">
      <w:pPr>
        <w:spacing w:line="276" w:lineRule="auto"/>
        <w:ind w:left="360"/>
        <w:jc w:val="both"/>
        <w:textAlignment w:val="baseline"/>
        <w:rPr>
          <w:sz w:val="18"/>
          <w:szCs w:val="18"/>
        </w:rPr>
      </w:pPr>
      <w:r w:rsidRPr="00027A71">
        <w:rPr>
          <w:szCs w:val="26"/>
        </w:rPr>
        <w:t xml:space="preserve">2.1. Khái niệm </w:t>
      </w:r>
    </w:p>
    <w:p w:rsidR="00291E8C" w:rsidRPr="00027A71" w:rsidRDefault="00291E8C" w:rsidP="00291E8C">
      <w:pPr>
        <w:spacing w:line="276" w:lineRule="auto"/>
        <w:ind w:left="360"/>
        <w:jc w:val="both"/>
        <w:textAlignment w:val="baseline"/>
        <w:rPr>
          <w:color w:val="000000"/>
          <w:szCs w:val="26"/>
        </w:rPr>
      </w:pPr>
      <w:r w:rsidRPr="00027A71">
        <w:rPr>
          <w:color w:val="000000" w:themeColor="text1"/>
          <w:szCs w:val="26"/>
        </w:rPr>
        <w:t xml:space="preserve">2.2. Quy trình gội đầu dưỡng sinh </w:t>
      </w:r>
    </w:p>
    <w:p w:rsidR="00291E8C" w:rsidRPr="00027A71" w:rsidRDefault="00291E8C" w:rsidP="00291E8C">
      <w:pPr>
        <w:spacing w:line="276" w:lineRule="auto"/>
        <w:ind w:left="360"/>
        <w:jc w:val="both"/>
        <w:textAlignment w:val="baseline"/>
        <w:rPr>
          <w:sz w:val="18"/>
          <w:szCs w:val="18"/>
        </w:rPr>
      </w:pPr>
      <w:r w:rsidRPr="00027A71">
        <w:rPr>
          <w:color w:val="000000" w:themeColor="text1"/>
          <w:szCs w:val="26"/>
        </w:rPr>
        <w:t xml:space="preserve">2.3. Tác dụng của gội đầu dưỡng sinh  </w:t>
      </w:r>
      <w:r w:rsidRPr="00027A71">
        <w:rPr>
          <w:szCs w:val="26"/>
          <w:lang w:val="sv-SE"/>
        </w:rPr>
        <w:t> </w:t>
      </w:r>
      <w:r w:rsidRPr="00027A71">
        <w:rPr>
          <w:szCs w:val="26"/>
        </w:rPr>
        <w:t>  </w:t>
      </w:r>
    </w:p>
    <w:p w:rsidR="00291E8C" w:rsidRPr="00027A71" w:rsidRDefault="00291E8C" w:rsidP="00291E8C">
      <w:pPr>
        <w:shd w:val="clear" w:color="auto" w:fill="FFFFFF" w:themeFill="background1"/>
        <w:spacing w:line="276" w:lineRule="auto"/>
        <w:contextualSpacing/>
        <w:rPr>
          <w:b/>
          <w:bCs/>
          <w:color w:val="111517"/>
        </w:rPr>
      </w:pPr>
      <w:r w:rsidRPr="00027A71">
        <w:rPr>
          <w:b/>
          <w:bCs/>
          <w:szCs w:val="26"/>
        </w:rPr>
        <w:t xml:space="preserve">Bài 2:  </w:t>
      </w:r>
      <w:r w:rsidRPr="00027A71">
        <w:rPr>
          <w:b/>
          <w:bCs/>
          <w:color w:val="111517"/>
        </w:rPr>
        <w:t>Kỹ thuật bấm huyệt vùng đầu và mặt</w:t>
      </w:r>
      <w:r w:rsidRPr="00027A71">
        <w:rPr>
          <w:b/>
          <w:bCs/>
          <w:color w:val="111517"/>
        </w:rPr>
        <w:tab/>
      </w:r>
      <w:r w:rsidRPr="00027A71">
        <w:rPr>
          <w:b/>
          <w:bCs/>
          <w:color w:val="111517"/>
        </w:rPr>
        <w:tab/>
      </w:r>
      <w:r w:rsidRPr="00027A71">
        <w:rPr>
          <w:b/>
          <w:bCs/>
          <w:color w:val="111517"/>
        </w:rPr>
        <w:tab/>
      </w:r>
      <w:r w:rsidRPr="00027A71">
        <w:rPr>
          <w:b/>
          <w:bCs/>
          <w:color w:val="111517"/>
        </w:rPr>
        <w:tab/>
      </w:r>
      <w:r w:rsidRPr="00027A71">
        <w:rPr>
          <w:b/>
          <w:bCs/>
          <w:szCs w:val="26"/>
          <w:lang w:val="sv-SE"/>
        </w:rPr>
        <w:t>Thời gian: 5 giờ</w:t>
      </w:r>
      <w:r w:rsidRPr="00027A71">
        <w:rPr>
          <w:szCs w:val="26"/>
        </w:rPr>
        <w:t> </w:t>
      </w:r>
    </w:p>
    <w:p w:rsidR="00291E8C" w:rsidRPr="00027A71" w:rsidRDefault="00291E8C" w:rsidP="00291E8C">
      <w:pPr>
        <w:spacing w:line="276" w:lineRule="auto"/>
        <w:textAlignment w:val="baseline"/>
        <w:rPr>
          <w:sz w:val="18"/>
          <w:szCs w:val="18"/>
        </w:rPr>
      </w:pPr>
      <w:r w:rsidRPr="00027A71">
        <w:rPr>
          <w:i/>
          <w:iCs/>
          <w:szCs w:val="26"/>
          <w:lang w:val="sv-SE"/>
        </w:rPr>
        <w:t>1. Mục tiêu:</w:t>
      </w:r>
      <w:r w:rsidRPr="00027A71">
        <w:rPr>
          <w:b/>
          <w:bCs/>
          <w:i/>
          <w:iCs/>
          <w:szCs w:val="26"/>
          <w:lang w:val="sv-SE"/>
        </w:rPr>
        <w:t xml:space="preserve"> </w:t>
      </w:r>
      <w:r w:rsidRPr="00027A71">
        <w:rPr>
          <w:szCs w:val="26"/>
          <w:lang w:val="sv-SE"/>
        </w:rPr>
        <w:t xml:space="preserve">Nắm được kỹ thuật bấm huyệt vùng đầu và mặt </w:t>
      </w:r>
    </w:p>
    <w:p w:rsidR="00291E8C" w:rsidRPr="00027A71" w:rsidRDefault="00291E8C" w:rsidP="00291E8C">
      <w:pPr>
        <w:spacing w:line="276" w:lineRule="auto"/>
        <w:textAlignment w:val="baseline"/>
        <w:rPr>
          <w:sz w:val="18"/>
          <w:szCs w:val="18"/>
        </w:rPr>
      </w:pPr>
      <w:r w:rsidRPr="00027A71">
        <w:rPr>
          <w:i/>
          <w:iCs/>
          <w:szCs w:val="26"/>
          <w:lang w:val="sv-SE"/>
        </w:rPr>
        <w:t>2. Nội dung :</w:t>
      </w:r>
      <w:r w:rsidRPr="00027A71">
        <w:rPr>
          <w:szCs w:val="26"/>
        </w:rPr>
        <w:t> </w:t>
      </w:r>
    </w:p>
    <w:p w:rsidR="00291E8C" w:rsidRPr="00027A71" w:rsidRDefault="00291E8C" w:rsidP="00291E8C">
      <w:pPr>
        <w:spacing w:line="276" w:lineRule="auto"/>
        <w:ind w:left="360"/>
        <w:jc w:val="both"/>
        <w:textAlignment w:val="baseline"/>
        <w:rPr>
          <w:sz w:val="18"/>
          <w:szCs w:val="18"/>
        </w:rPr>
      </w:pPr>
      <w:r w:rsidRPr="00027A71">
        <w:rPr>
          <w:color w:val="000000" w:themeColor="text1"/>
          <w:szCs w:val="26"/>
        </w:rPr>
        <w:t>2.1.Kỹ thuật bấm huyệt vùng đầu</w:t>
      </w:r>
    </w:p>
    <w:p w:rsidR="00291E8C" w:rsidRPr="00027A71" w:rsidRDefault="00291E8C" w:rsidP="00291E8C">
      <w:pPr>
        <w:spacing w:line="276" w:lineRule="auto"/>
        <w:ind w:left="360"/>
        <w:jc w:val="both"/>
        <w:textAlignment w:val="baseline"/>
        <w:rPr>
          <w:color w:val="000000"/>
          <w:szCs w:val="26"/>
        </w:rPr>
      </w:pPr>
      <w:r w:rsidRPr="00027A71">
        <w:rPr>
          <w:color w:val="000000" w:themeColor="text1"/>
          <w:szCs w:val="26"/>
        </w:rPr>
        <w:t xml:space="preserve">2.2. Kỹ thuật bấm huyệt vùng mặt </w:t>
      </w:r>
    </w:p>
    <w:p w:rsidR="00291E8C" w:rsidRPr="00027A71" w:rsidRDefault="00291E8C" w:rsidP="00291E8C">
      <w:pPr>
        <w:shd w:val="clear" w:color="auto" w:fill="FFFFFF" w:themeFill="background1"/>
        <w:spacing w:line="276" w:lineRule="auto"/>
        <w:contextualSpacing/>
        <w:rPr>
          <w:b/>
          <w:bCs/>
          <w:color w:val="111517"/>
        </w:rPr>
      </w:pPr>
      <w:r w:rsidRPr="00027A71">
        <w:rPr>
          <w:b/>
          <w:bCs/>
          <w:szCs w:val="26"/>
        </w:rPr>
        <w:lastRenderedPageBreak/>
        <w:t xml:space="preserve">Bài 3:  </w:t>
      </w:r>
      <w:r w:rsidRPr="00027A71">
        <w:rPr>
          <w:b/>
          <w:bCs/>
          <w:color w:val="111517"/>
        </w:rPr>
        <w:t>Kỹ thuật massage cổ, vai, gáy</w:t>
      </w:r>
      <w:r w:rsidRPr="00027A71">
        <w:rPr>
          <w:b/>
          <w:bCs/>
          <w:color w:val="111517"/>
        </w:rPr>
        <w:tab/>
      </w:r>
      <w:r w:rsidRPr="00027A71">
        <w:rPr>
          <w:b/>
          <w:bCs/>
          <w:color w:val="111517"/>
        </w:rPr>
        <w:tab/>
      </w:r>
      <w:r w:rsidRPr="00027A71">
        <w:rPr>
          <w:b/>
          <w:bCs/>
          <w:color w:val="111517"/>
        </w:rPr>
        <w:tab/>
      </w:r>
      <w:r w:rsidRPr="00027A71">
        <w:rPr>
          <w:b/>
          <w:bCs/>
          <w:color w:val="111517"/>
        </w:rPr>
        <w:tab/>
        <w:t xml:space="preserve">           </w:t>
      </w:r>
      <w:r w:rsidRPr="00027A71">
        <w:rPr>
          <w:b/>
          <w:bCs/>
          <w:szCs w:val="26"/>
          <w:lang w:val="sv-SE"/>
        </w:rPr>
        <w:t xml:space="preserve"> Thời gian: 5 giờ</w:t>
      </w:r>
      <w:r w:rsidRPr="00027A71">
        <w:rPr>
          <w:szCs w:val="26"/>
        </w:rPr>
        <w:t> </w:t>
      </w:r>
    </w:p>
    <w:p w:rsidR="00291E8C" w:rsidRPr="00027A71" w:rsidRDefault="00291E8C" w:rsidP="00291E8C">
      <w:pPr>
        <w:spacing w:line="276" w:lineRule="auto"/>
        <w:textAlignment w:val="baseline"/>
        <w:rPr>
          <w:sz w:val="18"/>
          <w:szCs w:val="18"/>
        </w:rPr>
      </w:pPr>
      <w:r w:rsidRPr="00027A71">
        <w:rPr>
          <w:i/>
          <w:iCs/>
          <w:szCs w:val="26"/>
          <w:lang w:val="sv-SE"/>
        </w:rPr>
        <w:t>1. Mục tiêu:</w:t>
      </w:r>
      <w:r w:rsidRPr="00027A71">
        <w:rPr>
          <w:b/>
          <w:bCs/>
          <w:i/>
          <w:iCs/>
          <w:szCs w:val="26"/>
          <w:lang w:val="sv-SE"/>
        </w:rPr>
        <w:t xml:space="preserve"> </w:t>
      </w:r>
      <w:r w:rsidRPr="00027A71">
        <w:rPr>
          <w:szCs w:val="26"/>
          <w:lang w:val="sv-SE"/>
        </w:rPr>
        <w:t xml:space="preserve">Nắm được kỹ thuật massage cổ vai gáy </w:t>
      </w:r>
    </w:p>
    <w:p w:rsidR="00291E8C" w:rsidRPr="00027A71" w:rsidRDefault="00291E8C" w:rsidP="00291E8C">
      <w:pPr>
        <w:spacing w:line="276" w:lineRule="auto"/>
        <w:textAlignment w:val="baseline"/>
        <w:rPr>
          <w:sz w:val="18"/>
          <w:szCs w:val="18"/>
        </w:rPr>
      </w:pPr>
      <w:r w:rsidRPr="00027A71">
        <w:rPr>
          <w:i/>
          <w:iCs/>
          <w:szCs w:val="26"/>
          <w:lang w:val="sv-SE"/>
        </w:rPr>
        <w:t>2. Nội dung :</w:t>
      </w:r>
      <w:r w:rsidRPr="00027A71">
        <w:rPr>
          <w:szCs w:val="26"/>
        </w:rPr>
        <w:t> </w:t>
      </w:r>
    </w:p>
    <w:p w:rsidR="00291E8C" w:rsidRPr="00027A71" w:rsidRDefault="00291E8C" w:rsidP="00291E8C">
      <w:pPr>
        <w:spacing w:line="276" w:lineRule="auto"/>
        <w:ind w:left="360"/>
        <w:jc w:val="both"/>
        <w:textAlignment w:val="baseline"/>
        <w:rPr>
          <w:sz w:val="18"/>
          <w:szCs w:val="18"/>
        </w:rPr>
      </w:pPr>
      <w:r w:rsidRPr="00027A71">
        <w:rPr>
          <w:color w:val="000000" w:themeColor="text1"/>
          <w:szCs w:val="26"/>
        </w:rPr>
        <w:t>2.1.Kỹ thuật massage cổ</w:t>
      </w:r>
    </w:p>
    <w:p w:rsidR="00291E8C" w:rsidRPr="00027A71" w:rsidRDefault="00291E8C" w:rsidP="00291E8C">
      <w:pPr>
        <w:spacing w:line="276" w:lineRule="auto"/>
        <w:ind w:left="360"/>
        <w:jc w:val="both"/>
        <w:textAlignment w:val="baseline"/>
        <w:rPr>
          <w:color w:val="000000"/>
          <w:szCs w:val="26"/>
        </w:rPr>
      </w:pPr>
      <w:r w:rsidRPr="00027A71">
        <w:rPr>
          <w:color w:val="000000" w:themeColor="text1"/>
          <w:szCs w:val="26"/>
        </w:rPr>
        <w:t>2.2. Kỹ thuật massage vai</w:t>
      </w:r>
    </w:p>
    <w:p w:rsidR="00291E8C" w:rsidRPr="00027A71" w:rsidRDefault="00291E8C" w:rsidP="00291E8C">
      <w:pPr>
        <w:spacing w:line="276" w:lineRule="auto"/>
        <w:ind w:left="360"/>
        <w:jc w:val="both"/>
        <w:textAlignment w:val="baseline"/>
        <w:rPr>
          <w:color w:val="000000"/>
          <w:szCs w:val="26"/>
        </w:rPr>
      </w:pPr>
      <w:r w:rsidRPr="00027A71">
        <w:rPr>
          <w:color w:val="000000" w:themeColor="text1"/>
          <w:szCs w:val="26"/>
        </w:rPr>
        <w:t>2.3. Kỹ thuật massage gáy</w:t>
      </w:r>
    </w:p>
    <w:p w:rsidR="00291E8C" w:rsidRPr="00027A71" w:rsidRDefault="00291E8C" w:rsidP="00291E8C">
      <w:pPr>
        <w:shd w:val="clear" w:color="auto" w:fill="FFFFFF" w:themeFill="background1"/>
        <w:spacing w:line="276" w:lineRule="auto"/>
        <w:contextualSpacing/>
        <w:rPr>
          <w:b/>
          <w:bCs/>
          <w:color w:val="111517"/>
        </w:rPr>
      </w:pPr>
      <w:r w:rsidRPr="00027A71">
        <w:rPr>
          <w:b/>
          <w:bCs/>
          <w:szCs w:val="26"/>
        </w:rPr>
        <w:t xml:space="preserve">Bài </w:t>
      </w:r>
      <w:r w:rsidR="00331627">
        <w:rPr>
          <w:b/>
          <w:bCs/>
          <w:szCs w:val="26"/>
        </w:rPr>
        <w:t>4</w:t>
      </w:r>
      <w:r w:rsidRPr="00027A71">
        <w:rPr>
          <w:b/>
          <w:bCs/>
          <w:szCs w:val="26"/>
        </w:rPr>
        <w:t xml:space="preserve"> :  </w:t>
      </w:r>
      <w:r w:rsidRPr="00027A71">
        <w:rPr>
          <w:b/>
          <w:bCs/>
          <w:color w:val="111517"/>
        </w:rPr>
        <w:t xml:space="preserve">Kỹ thuật gội đầu dưỡng sinh </w:t>
      </w:r>
      <w:r w:rsidRPr="00027A71">
        <w:rPr>
          <w:b/>
          <w:bCs/>
          <w:color w:val="111517"/>
        </w:rPr>
        <w:tab/>
      </w:r>
      <w:r w:rsidRPr="00027A71">
        <w:rPr>
          <w:b/>
          <w:bCs/>
          <w:color w:val="111517"/>
        </w:rPr>
        <w:tab/>
      </w:r>
      <w:r w:rsidRPr="00027A71">
        <w:rPr>
          <w:b/>
          <w:bCs/>
          <w:color w:val="111517"/>
        </w:rPr>
        <w:tab/>
      </w:r>
      <w:r w:rsidRPr="00027A71">
        <w:rPr>
          <w:b/>
          <w:bCs/>
          <w:color w:val="111517"/>
        </w:rPr>
        <w:tab/>
      </w:r>
      <w:r w:rsidRPr="00027A71">
        <w:rPr>
          <w:b/>
          <w:bCs/>
          <w:color w:val="111517"/>
        </w:rPr>
        <w:tab/>
      </w:r>
      <w:r w:rsidRPr="00027A71">
        <w:rPr>
          <w:b/>
          <w:bCs/>
          <w:szCs w:val="26"/>
          <w:lang w:val="sv-SE"/>
        </w:rPr>
        <w:t>Thời gian:</w:t>
      </w:r>
      <w:r w:rsidR="00331627">
        <w:rPr>
          <w:b/>
          <w:bCs/>
          <w:szCs w:val="26"/>
          <w:lang w:val="sv-SE"/>
        </w:rPr>
        <w:t>10</w:t>
      </w:r>
      <w:r w:rsidRPr="00027A71">
        <w:rPr>
          <w:b/>
          <w:bCs/>
          <w:szCs w:val="26"/>
          <w:lang w:val="sv-SE"/>
        </w:rPr>
        <w:t xml:space="preserve"> giờ</w:t>
      </w:r>
      <w:r w:rsidRPr="00027A71">
        <w:rPr>
          <w:szCs w:val="26"/>
        </w:rPr>
        <w:t> </w:t>
      </w:r>
    </w:p>
    <w:p w:rsidR="00291E8C" w:rsidRPr="00027A71" w:rsidRDefault="00291E8C" w:rsidP="00291E8C">
      <w:pPr>
        <w:pStyle w:val="ListParagraph"/>
        <w:numPr>
          <w:ilvl w:val="1"/>
          <w:numId w:val="6"/>
        </w:numPr>
        <w:spacing w:line="276" w:lineRule="auto"/>
        <w:ind w:left="567" w:hanging="425"/>
        <w:textAlignment w:val="baseline"/>
        <w:rPr>
          <w:sz w:val="26"/>
          <w:szCs w:val="26"/>
          <w:lang w:val="sv-SE"/>
        </w:rPr>
      </w:pPr>
      <w:r w:rsidRPr="00027A71">
        <w:rPr>
          <w:i/>
          <w:iCs/>
          <w:sz w:val="26"/>
          <w:szCs w:val="26"/>
          <w:lang w:val="sv-SE"/>
        </w:rPr>
        <w:t>Mục tiêu:</w:t>
      </w:r>
      <w:r w:rsidRPr="00027A71">
        <w:rPr>
          <w:b/>
          <w:bCs/>
          <w:i/>
          <w:iCs/>
          <w:sz w:val="26"/>
          <w:szCs w:val="26"/>
          <w:lang w:val="sv-SE"/>
        </w:rPr>
        <w:t xml:space="preserve"> </w:t>
      </w:r>
      <w:r w:rsidRPr="00027A71">
        <w:rPr>
          <w:sz w:val="26"/>
          <w:szCs w:val="26"/>
          <w:lang w:val="sv-SE"/>
        </w:rPr>
        <w:t xml:space="preserve">Nắm được kỹ thuật gội đầu dưỡng sinh </w:t>
      </w:r>
    </w:p>
    <w:p w:rsidR="00291E8C" w:rsidRPr="00027A71" w:rsidRDefault="00291E8C" w:rsidP="00291E8C">
      <w:pPr>
        <w:pStyle w:val="ListParagraph"/>
        <w:numPr>
          <w:ilvl w:val="1"/>
          <w:numId w:val="6"/>
        </w:numPr>
        <w:spacing w:line="276" w:lineRule="auto"/>
        <w:ind w:left="567" w:hanging="425"/>
        <w:textAlignment w:val="baseline"/>
        <w:rPr>
          <w:sz w:val="18"/>
          <w:szCs w:val="18"/>
        </w:rPr>
      </w:pPr>
      <w:r w:rsidRPr="00027A71">
        <w:rPr>
          <w:i/>
          <w:iCs/>
          <w:sz w:val="26"/>
          <w:szCs w:val="26"/>
          <w:lang w:val="sv-SE"/>
        </w:rPr>
        <w:t xml:space="preserve">Nội dung : </w:t>
      </w:r>
    </w:p>
    <w:p w:rsidR="00291E8C" w:rsidRPr="00027A71" w:rsidRDefault="00291E8C" w:rsidP="00291E8C">
      <w:pPr>
        <w:spacing w:line="276" w:lineRule="auto"/>
        <w:ind w:firstLine="360"/>
        <w:jc w:val="both"/>
        <w:textAlignment w:val="baseline"/>
        <w:rPr>
          <w:sz w:val="18"/>
          <w:szCs w:val="18"/>
        </w:rPr>
      </w:pPr>
      <w:r w:rsidRPr="00027A71">
        <w:rPr>
          <w:color w:val="000000" w:themeColor="text1"/>
          <w:szCs w:val="26"/>
        </w:rPr>
        <w:t>2.1. Giới thiệu thiết bị liên quan</w:t>
      </w:r>
    </w:p>
    <w:p w:rsidR="00291E8C" w:rsidRPr="00027A71" w:rsidRDefault="00291E8C" w:rsidP="00291E8C">
      <w:pPr>
        <w:spacing w:line="276" w:lineRule="auto"/>
        <w:ind w:left="360"/>
        <w:jc w:val="both"/>
        <w:textAlignment w:val="baseline"/>
        <w:rPr>
          <w:color w:val="000000"/>
          <w:szCs w:val="26"/>
        </w:rPr>
      </w:pPr>
      <w:r w:rsidRPr="00027A71">
        <w:rPr>
          <w:color w:val="000000" w:themeColor="text1"/>
          <w:szCs w:val="26"/>
        </w:rPr>
        <w:t xml:space="preserve">2.2. Kỹ thuật gội đầu dưỡng sinh </w:t>
      </w:r>
      <w:bookmarkStart w:id="0" w:name="_GoBack"/>
      <w:bookmarkEnd w:id="0"/>
    </w:p>
    <w:p w:rsidR="00291E8C" w:rsidRPr="00027A71" w:rsidRDefault="00291E8C" w:rsidP="00291E8C">
      <w:pPr>
        <w:spacing w:line="276" w:lineRule="auto"/>
        <w:ind w:left="360"/>
        <w:jc w:val="both"/>
        <w:textAlignment w:val="baseline"/>
        <w:rPr>
          <w:color w:val="000000"/>
          <w:szCs w:val="26"/>
        </w:rPr>
      </w:pPr>
    </w:p>
    <w:p w:rsidR="00291E8C" w:rsidRPr="00027A71" w:rsidRDefault="00331627" w:rsidP="00291E8C">
      <w:pPr>
        <w:shd w:val="clear" w:color="auto" w:fill="FFFFFF" w:themeFill="background1"/>
        <w:spacing w:line="276" w:lineRule="auto"/>
        <w:contextualSpacing/>
        <w:rPr>
          <w:b/>
          <w:bCs/>
          <w:color w:val="111517"/>
        </w:rPr>
      </w:pPr>
      <w:r>
        <w:rPr>
          <w:b/>
          <w:bCs/>
          <w:szCs w:val="26"/>
        </w:rPr>
        <w:t>Bài 5</w:t>
      </w:r>
      <w:r w:rsidR="00291E8C" w:rsidRPr="00027A71">
        <w:rPr>
          <w:b/>
          <w:bCs/>
          <w:szCs w:val="26"/>
        </w:rPr>
        <w:t xml:space="preserve"> :  </w:t>
      </w:r>
      <w:r w:rsidR="00291E8C" w:rsidRPr="00027A71">
        <w:rPr>
          <w:b/>
          <w:bCs/>
          <w:color w:val="111517"/>
        </w:rPr>
        <w:t xml:space="preserve">Thực hành gội đầu dưỡng sinh </w:t>
      </w:r>
      <w:r w:rsidR="00291E8C" w:rsidRPr="00027A71">
        <w:tab/>
      </w:r>
      <w:r w:rsidR="00291E8C" w:rsidRPr="00027A71">
        <w:tab/>
      </w:r>
      <w:r w:rsidR="00291E8C" w:rsidRPr="00027A71">
        <w:tab/>
      </w:r>
      <w:r w:rsidR="00291E8C" w:rsidRPr="00027A71">
        <w:tab/>
        <w:t xml:space="preserve">          </w:t>
      </w:r>
      <w:r w:rsidR="00291E8C" w:rsidRPr="00027A71">
        <w:rPr>
          <w:b/>
          <w:bCs/>
          <w:szCs w:val="26"/>
          <w:lang w:val="sv-SE"/>
        </w:rPr>
        <w:t>Thời gian: 20 giờ</w:t>
      </w:r>
      <w:r w:rsidR="00291E8C" w:rsidRPr="00027A71">
        <w:rPr>
          <w:szCs w:val="26"/>
        </w:rPr>
        <w:t> </w:t>
      </w:r>
    </w:p>
    <w:p w:rsidR="00291E8C" w:rsidRPr="00027A71" w:rsidRDefault="00291E8C" w:rsidP="00291E8C">
      <w:pPr>
        <w:pStyle w:val="ListParagraph"/>
        <w:numPr>
          <w:ilvl w:val="1"/>
          <w:numId w:val="18"/>
        </w:numPr>
        <w:spacing w:line="276" w:lineRule="auto"/>
        <w:ind w:left="426" w:hanging="284"/>
        <w:textAlignment w:val="baseline"/>
        <w:rPr>
          <w:sz w:val="26"/>
          <w:szCs w:val="26"/>
          <w:lang w:val="sv-SE"/>
        </w:rPr>
      </w:pPr>
      <w:r w:rsidRPr="00027A71">
        <w:rPr>
          <w:i/>
          <w:iCs/>
          <w:sz w:val="26"/>
          <w:szCs w:val="26"/>
          <w:lang w:val="sv-SE"/>
        </w:rPr>
        <w:t>Mục tiêu:</w:t>
      </w:r>
      <w:r w:rsidRPr="00027A71">
        <w:rPr>
          <w:b/>
          <w:bCs/>
          <w:i/>
          <w:iCs/>
          <w:sz w:val="26"/>
          <w:szCs w:val="26"/>
          <w:lang w:val="sv-SE"/>
        </w:rPr>
        <w:t xml:space="preserve"> </w:t>
      </w:r>
      <w:r w:rsidRPr="00027A71">
        <w:rPr>
          <w:sz w:val="26"/>
          <w:szCs w:val="26"/>
          <w:lang w:val="sv-SE"/>
        </w:rPr>
        <w:t xml:space="preserve">Sinh viên thực hành được gội đầu dưỡng sinh  </w:t>
      </w:r>
    </w:p>
    <w:p w:rsidR="00291E8C" w:rsidRPr="00027A71" w:rsidRDefault="00291E8C" w:rsidP="00291E8C">
      <w:pPr>
        <w:spacing w:line="276" w:lineRule="auto"/>
        <w:textAlignment w:val="baseline"/>
        <w:rPr>
          <w:sz w:val="18"/>
          <w:szCs w:val="18"/>
        </w:rPr>
      </w:pPr>
      <w:r w:rsidRPr="00027A71">
        <w:rPr>
          <w:i/>
          <w:iCs/>
          <w:szCs w:val="26"/>
          <w:lang w:val="sv-SE"/>
        </w:rPr>
        <w:t xml:space="preserve"> 2.Nội dung : Hướng dẫn sinh viên thực hành gội đầu </w:t>
      </w:r>
    </w:p>
    <w:p w:rsidR="00291E8C" w:rsidRPr="00027A71" w:rsidRDefault="00291E8C" w:rsidP="00291E8C">
      <w:pPr>
        <w:spacing w:line="276" w:lineRule="auto"/>
        <w:textAlignment w:val="baseline"/>
        <w:rPr>
          <w:sz w:val="18"/>
          <w:szCs w:val="18"/>
        </w:rPr>
      </w:pPr>
    </w:p>
    <w:p w:rsidR="00291E8C" w:rsidRPr="00027A71" w:rsidRDefault="00291E8C" w:rsidP="00291E8C">
      <w:pPr>
        <w:spacing w:line="276" w:lineRule="auto"/>
        <w:jc w:val="both"/>
        <w:textAlignment w:val="baseline"/>
        <w:rPr>
          <w:b/>
          <w:bCs/>
          <w:sz w:val="18"/>
          <w:szCs w:val="18"/>
        </w:rPr>
      </w:pPr>
      <w:r w:rsidRPr="00027A71">
        <w:rPr>
          <w:b/>
          <w:bCs/>
          <w:szCs w:val="26"/>
          <w:lang w:val="sv-SE"/>
        </w:rPr>
        <w:t>III. Điều kiện thực hiện môn học</w:t>
      </w:r>
      <w:r w:rsidRPr="00027A71">
        <w:rPr>
          <w:b/>
          <w:bCs/>
          <w:szCs w:val="26"/>
        </w:rPr>
        <w:t> </w:t>
      </w:r>
    </w:p>
    <w:p w:rsidR="00291E8C" w:rsidRPr="00027A71" w:rsidRDefault="00291E8C" w:rsidP="00291E8C">
      <w:pPr>
        <w:spacing w:line="276" w:lineRule="auto"/>
        <w:textAlignment w:val="baseline"/>
        <w:rPr>
          <w:sz w:val="18"/>
          <w:szCs w:val="18"/>
        </w:rPr>
      </w:pPr>
      <w:r w:rsidRPr="00027A71">
        <w:rPr>
          <w:szCs w:val="26"/>
          <w:lang w:val="sv-SE"/>
        </w:rPr>
        <w:t xml:space="preserve">1. Phòng học chuyên môn hóa/nhà xưởng: Phòng thực hành </w:t>
      </w:r>
      <w:r w:rsidRPr="00027A71">
        <w:rPr>
          <w:szCs w:val="26"/>
        </w:rPr>
        <w:t> </w:t>
      </w:r>
    </w:p>
    <w:p w:rsidR="00291E8C" w:rsidRPr="00027A71" w:rsidRDefault="00291E8C" w:rsidP="00291E8C">
      <w:pPr>
        <w:spacing w:line="276" w:lineRule="auto"/>
        <w:textAlignment w:val="baseline"/>
        <w:rPr>
          <w:sz w:val="18"/>
          <w:szCs w:val="18"/>
        </w:rPr>
      </w:pPr>
      <w:r w:rsidRPr="00027A71">
        <w:rPr>
          <w:szCs w:val="26"/>
          <w:lang w:val="sv-SE"/>
        </w:rPr>
        <w:t xml:space="preserve">2. Trang thiết bị máy móc : Máy vi tính, máy chiếu, bảng đen/trắng, các thiết bị phục vụ cho thực hành gội đầu dưỡng sinh </w:t>
      </w:r>
      <w:r w:rsidRPr="00027A71">
        <w:rPr>
          <w:szCs w:val="26"/>
        </w:rPr>
        <w:t> </w:t>
      </w:r>
    </w:p>
    <w:p w:rsidR="00291E8C" w:rsidRPr="00027A71" w:rsidRDefault="00291E8C" w:rsidP="00291E8C">
      <w:pPr>
        <w:spacing w:line="276" w:lineRule="auto"/>
        <w:textAlignment w:val="baseline"/>
        <w:rPr>
          <w:sz w:val="18"/>
          <w:szCs w:val="18"/>
        </w:rPr>
      </w:pPr>
      <w:r w:rsidRPr="00027A71">
        <w:rPr>
          <w:szCs w:val="26"/>
          <w:lang w:val="sv-SE"/>
        </w:rPr>
        <w:t>3. Học liệu, dụng cụ, nguyên vật liệu: Tài liệu giảng dạy, giáo trình, ...</w:t>
      </w:r>
      <w:r w:rsidRPr="00027A71">
        <w:rPr>
          <w:szCs w:val="26"/>
        </w:rPr>
        <w:t> </w:t>
      </w:r>
    </w:p>
    <w:p w:rsidR="00291E8C" w:rsidRPr="00027A71" w:rsidRDefault="00291E8C" w:rsidP="00291E8C">
      <w:pPr>
        <w:spacing w:line="276" w:lineRule="auto"/>
        <w:textAlignment w:val="baseline"/>
        <w:rPr>
          <w:sz w:val="18"/>
          <w:szCs w:val="18"/>
        </w:rPr>
      </w:pPr>
      <w:r w:rsidRPr="00027A71">
        <w:rPr>
          <w:szCs w:val="26"/>
          <w:lang w:val="sv-SE"/>
        </w:rPr>
        <w:t>4. Các điều kiện khác:</w:t>
      </w:r>
      <w:r w:rsidRPr="00027A71">
        <w:rPr>
          <w:szCs w:val="26"/>
        </w:rPr>
        <w:t> </w:t>
      </w:r>
    </w:p>
    <w:p w:rsidR="00291E8C" w:rsidRPr="00027A71" w:rsidRDefault="00291E8C" w:rsidP="00291E8C">
      <w:pPr>
        <w:spacing w:line="276" w:lineRule="auto"/>
        <w:ind w:right="510"/>
        <w:textAlignment w:val="baseline"/>
        <w:rPr>
          <w:b/>
          <w:bCs/>
          <w:sz w:val="18"/>
          <w:szCs w:val="18"/>
        </w:rPr>
      </w:pPr>
      <w:r w:rsidRPr="00027A71">
        <w:rPr>
          <w:b/>
          <w:bCs/>
          <w:szCs w:val="26"/>
          <w:lang w:val="sv-SE"/>
        </w:rPr>
        <w:t>IV. Nội dung và phương pháp đánh giá </w:t>
      </w:r>
      <w:r w:rsidRPr="00027A71">
        <w:rPr>
          <w:b/>
          <w:bCs/>
          <w:szCs w:val="26"/>
        </w:rPr>
        <w:t> </w:t>
      </w:r>
    </w:p>
    <w:p w:rsidR="00291E8C" w:rsidRPr="00027A71" w:rsidRDefault="00291E8C" w:rsidP="00291E8C">
      <w:pPr>
        <w:numPr>
          <w:ilvl w:val="0"/>
          <w:numId w:val="10"/>
        </w:numPr>
        <w:spacing w:after="0" w:line="276" w:lineRule="auto"/>
        <w:jc w:val="both"/>
        <w:textAlignment w:val="baseline"/>
        <w:rPr>
          <w:szCs w:val="26"/>
        </w:rPr>
      </w:pPr>
      <w:r w:rsidRPr="00027A71">
        <w:rPr>
          <w:szCs w:val="26"/>
          <w:lang w:val="sv-SE"/>
        </w:rPr>
        <w:t xml:space="preserve">Nội dung: </w:t>
      </w:r>
      <w:r w:rsidRPr="00027A71">
        <w:rPr>
          <w:szCs w:val="26"/>
          <w:lang w:val="pt-BR"/>
        </w:rPr>
        <w:t>Được đánh giá bằng hình thức kiểm tra thực hành theo các nội dung sau:</w:t>
      </w:r>
      <w:r w:rsidRPr="00027A71">
        <w:rPr>
          <w:szCs w:val="26"/>
        </w:rPr>
        <w:t> </w:t>
      </w:r>
    </w:p>
    <w:p w:rsidR="00291E8C" w:rsidRPr="00027A71" w:rsidRDefault="00291E8C" w:rsidP="00291E8C">
      <w:pPr>
        <w:spacing w:line="276" w:lineRule="auto"/>
        <w:jc w:val="both"/>
        <w:textAlignment w:val="baseline"/>
        <w:rPr>
          <w:sz w:val="18"/>
          <w:szCs w:val="18"/>
        </w:rPr>
      </w:pPr>
      <w:r w:rsidRPr="00027A71">
        <w:rPr>
          <w:szCs w:val="26"/>
          <w:lang w:val="sv-SE"/>
        </w:rPr>
        <w:t>* Kiến thức: </w:t>
      </w:r>
      <w:r w:rsidRPr="00027A71">
        <w:rPr>
          <w:szCs w:val="26"/>
        </w:rPr>
        <w:t> </w:t>
      </w:r>
    </w:p>
    <w:p w:rsidR="00291E8C" w:rsidRPr="00027A71" w:rsidRDefault="00291E8C" w:rsidP="00291E8C">
      <w:pPr>
        <w:numPr>
          <w:ilvl w:val="0"/>
          <w:numId w:val="11"/>
        </w:numPr>
        <w:spacing w:after="0" w:line="276" w:lineRule="auto"/>
        <w:jc w:val="both"/>
        <w:textAlignment w:val="baseline"/>
        <w:rPr>
          <w:szCs w:val="26"/>
        </w:rPr>
      </w:pPr>
      <w:r w:rsidRPr="00027A71">
        <w:rPr>
          <w:szCs w:val="26"/>
        </w:rPr>
        <w:t xml:space="preserve">Nắm được các bước của gội đầu dưỡng sinh </w:t>
      </w:r>
    </w:p>
    <w:p w:rsidR="00291E8C" w:rsidRPr="00027A71" w:rsidRDefault="00291E8C" w:rsidP="00291E8C">
      <w:pPr>
        <w:spacing w:line="276" w:lineRule="auto"/>
        <w:textAlignment w:val="baseline"/>
        <w:rPr>
          <w:sz w:val="18"/>
          <w:szCs w:val="18"/>
        </w:rPr>
      </w:pPr>
      <w:r w:rsidRPr="00027A71">
        <w:rPr>
          <w:szCs w:val="26"/>
          <w:lang w:val="sv-SE"/>
        </w:rPr>
        <w:t xml:space="preserve">* Kỹ năng: </w:t>
      </w:r>
      <w:r w:rsidRPr="00027A71">
        <w:rPr>
          <w:szCs w:val="26"/>
        </w:rPr>
        <w:t xml:space="preserve">Thực hiện được các bước của gội đầu dưỡng sinh </w:t>
      </w:r>
    </w:p>
    <w:p w:rsidR="00291E8C" w:rsidRPr="00027A71" w:rsidRDefault="00291E8C" w:rsidP="00291E8C">
      <w:pPr>
        <w:spacing w:line="276" w:lineRule="auto"/>
        <w:textAlignment w:val="baseline"/>
        <w:rPr>
          <w:sz w:val="18"/>
          <w:szCs w:val="18"/>
        </w:rPr>
      </w:pPr>
      <w:r w:rsidRPr="00027A71">
        <w:rPr>
          <w:szCs w:val="26"/>
          <w:lang w:val="sv-SE"/>
        </w:rPr>
        <w:lastRenderedPageBreak/>
        <w:t xml:space="preserve">* Năng lực tự chủ và trách nhiệm: </w:t>
      </w:r>
      <w:r w:rsidRPr="00027A71">
        <w:rPr>
          <w:szCs w:val="26"/>
        </w:rPr>
        <w:t>Rèn luyện khả năng tự học, tự nghiên cứu và khả năng làm việc theo nhóm </w:t>
      </w:r>
    </w:p>
    <w:p w:rsidR="00291E8C" w:rsidRPr="00027A71" w:rsidRDefault="00291E8C" w:rsidP="00291E8C">
      <w:pPr>
        <w:spacing w:line="276" w:lineRule="auto"/>
        <w:textAlignment w:val="baseline"/>
        <w:rPr>
          <w:sz w:val="18"/>
          <w:szCs w:val="18"/>
        </w:rPr>
      </w:pPr>
      <w:r w:rsidRPr="00027A71">
        <w:rPr>
          <w:szCs w:val="26"/>
          <w:lang w:val="sv-SE"/>
        </w:rPr>
        <w:t>2. Phương pháp</w:t>
      </w:r>
      <w:r w:rsidRPr="00027A71">
        <w:rPr>
          <w:szCs w:val="26"/>
        </w:rPr>
        <w:t> </w:t>
      </w:r>
    </w:p>
    <w:p w:rsidR="00291E8C" w:rsidRPr="00027A71" w:rsidRDefault="00291E8C" w:rsidP="00291E8C">
      <w:pPr>
        <w:numPr>
          <w:ilvl w:val="0"/>
          <w:numId w:val="12"/>
        </w:numPr>
        <w:spacing w:after="0" w:line="276" w:lineRule="auto"/>
        <w:jc w:val="both"/>
        <w:textAlignment w:val="baseline"/>
        <w:rPr>
          <w:szCs w:val="26"/>
        </w:rPr>
      </w:pPr>
      <w:r w:rsidRPr="00027A71">
        <w:rPr>
          <w:szCs w:val="26"/>
          <w:lang w:val="sv-SE"/>
        </w:rPr>
        <w:t xml:space="preserve">Đánh giá trong quá trình học: Kiểm tra theo hình thức: thực hành </w:t>
      </w:r>
    </w:p>
    <w:p w:rsidR="00291E8C" w:rsidRPr="00027A71" w:rsidRDefault="00291E8C" w:rsidP="00291E8C">
      <w:pPr>
        <w:numPr>
          <w:ilvl w:val="0"/>
          <w:numId w:val="12"/>
        </w:numPr>
        <w:spacing w:after="0" w:line="276" w:lineRule="auto"/>
        <w:jc w:val="both"/>
        <w:textAlignment w:val="baseline"/>
        <w:rPr>
          <w:szCs w:val="26"/>
        </w:rPr>
      </w:pPr>
      <w:r w:rsidRPr="00027A71">
        <w:rPr>
          <w:szCs w:val="26"/>
          <w:lang w:val="sv-SE"/>
        </w:rPr>
        <w:t xml:space="preserve">Đánh giá cuối môn học: Kiểm tra theo hình thức: thực hành </w:t>
      </w:r>
    </w:p>
    <w:p w:rsidR="00291E8C" w:rsidRPr="00027A71" w:rsidRDefault="00291E8C" w:rsidP="00291E8C">
      <w:pPr>
        <w:spacing w:line="276" w:lineRule="auto"/>
        <w:ind w:left="720"/>
        <w:jc w:val="both"/>
        <w:textAlignment w:val="baseline"/>
        <w:rPr>
          <w:szCs w:val="26"/>
        </w:rPr>
      </w:pPr>
      <w:r w:rsidRPr="00027A71">
        <w:rPr>
          <w:szCs w:val="26"/>
        </w:rPr>
        <w:t xml:space="preserve">Điểm đánh giá môn học là điểm TBC của 4 cột điểm kiểm tra thực hành </w:t>
      </w:r>
    </w:p>
    <w:p w:rsidR="00291E8C" w:rsidRPr="00027A71" w:rsidRDefault="00291E8C" w:rsidP="00291E8C">
      <w:pPr>
        <w:spacing w:line="276" w:lineRule="auto"/>
        <w:ind w:right="510"/>
        <w:textAlignment w:val="baseline"/>
        <w:rPr>
          <w:b/>
          <w:bCs/>
          <w:sz w:val="18"/>
          <w:szCs w:val="18"/>
        </w:rPr>
      </w:pPr>
      <w:r w:rsidRPr="00027A71">
        <w:rPr>
          <w:b/>
          <w:bCs/>
          <w:szCs w:val="26"/>
          <w:lang w:val="sv-SE"/>
        </w:rPr>
        <w:t>V. Hướng dẫn thực hiện môn học</w:t>
      </w:r>
      <w:r w:rsidRPr="00027A71">
        <w:rPr>
          <w:b/>
          <w:bCs/>
          <w:szCs w:val="26"/>
        </w:rPr>
        <w:t> </w:t>
      </w:r>
    </w:p>
    <w:p w:rsidR="00291E8C" w:rsidRPr="00027A71" w:rsidRDefault="00291E8C" w:rsidP="00291E8C">
      <w:pPr>
        <w:spacing w:line="276" w:lineRule="auto"/>
        <w:textAlignment w:val="baseline"/>
        <w:rPr>
          <w:sz w:val="18"/>
          <w:szCs w:val="18"/>
        </w:rPr>
      </w:pPr>
      <w:r w:rsidRPr="00027A71">
        <w:rPr>
          <w:szCs w:val="26"/>
          <w:lang w:val="sv-SE"/>
        </w:rPr>
        <w:t>1. Phạm vi áp dụng môn học:</w:t>
      </w:r>
      <w:r w:rsidRPr="00027A71">
        <w:rPr>
          <w:szCs w:val="26"/>
        </w:rPr>
        <w:t> </w:t>
      </w:r>
    </w:p>
    <w:p w:rsidR="00291E8C" w:rsidRPr="00027A71" w:rsidRDefault="00291E8C" w:rsidP="00291E8C">
      <w:pPr>
        <w:numPr>
          <w:ilvl w:val="0"/>
          <w:numId w:val="13"/>
        </w:numPr>
        <w:spacing w:after="0" w:line="276" w:lineRule="auto"/>
        <w:ind w:left="180" w:firstLine="0"/>
        <w:jc w:val="both"/>
        <w:textAlignment w:val="baseline"/>
        <w:rPr>
          <w:szCs w:val="26"/>
        </w:rPr>
      </w:pPr>
      <w:r w:rsidRPr="00027A71">
        <w:rPr>
          <w:szCs w:val="26"/>
          <w:lang w:val="pt-BR"/>
        </w:rPr>
        <w:t>Chương trình môn học được sử dụng để giảng dạy cho trình độ trung cấp và cao đẳng nghề. </w:t>
      </w:r>
      <w:r w:rsidRPr="00027A71">
        <w:rPr>
          <w:szCs w:val="26"/>
        </w:rPr>
        <w:t> </w:t>
      </w:r>
    </w:p>
    <w:p w:rsidR="00291E8C" w:rsidRPr="00027A71" w:rsidRDefault="00291E8C" w:rsidP="00291E8C">
      <w:pPr>
        <w:numPr>
          <w:ilvl w:val="0"/>
          <w:numId w:val="14"/>
        </w:numPr>
        <w:spacing w:after="0" w:line="276" w:lineRule="auto"/>
        <w:jc w:val="both"/>
        <w:textAlignment w:val="baseline"/>
        <w:rPr>
          <w:szCs w:val="26"/>
        </w:rPr>
      </w:pPr>
      <w:r w:rsidRPr="00027A71">
        <w:rPr>
          <w:szCs w:val="26"/>
          <w:lang w:val="pt-BR"/>
        </w:rPr>
        <w:t>Chương trình có thể dùng để dạy học sinh ngắn hạn (sơ cấp nghề) chăm sóc sắc đẹp có trình độ văn hóa tốt nghiệp phổ thông cơ sở, có nhu cầu học nghề hoặc chuyển đổi nghề.</w:t>
      </w:r>
      <w:r w:rsidRPr="00027A71">
        <w:rPr>
          <w:szCs w:val="26"/>
        </w:rPr>
        <w:t> </w:t>
      </w:r>
    </w:p>
    <w:p w:rsidR="00291E8C" w:rsidRPr="00027A71" w:rsidRDefault="00291E8C" w:rsidP="00291E8C">
      <w:pPr>
        <w:spacing w:line="276" w:lineRule="auto"/>
        <w:textAlignment w:val="baseline"/>
        <w:rPr>
          <w:sz w:val="18"/>
          <w:szCs w:val="18"/>
        </w:rPr>
      </w:pPr>
      <w:r w:rsidRPr="00027A71">
        <w:rPr>
          <w:szCs w:val="26"/>
          <w:lang w:val="sv-SE"/>
        </w:rPr>
        <w:t>2. Hướng dẫn về phương pháp giảng dạy </w:t>
      </w:r>
      <w:r w:rsidRPr="00027A71">
        <w:rPr>
          <w:szCs w:val="26"/>
        </w:rPr>
        <w:t> </w:t>
      </w:r>
    </w:p>
    <w:p w:rsidR="00291E8C" w:rsidRPr="00027A71" w:rsidRDefault="00291E8C" w:rsidP="00291E8C">
      <w:pPr>
        <w:numPr>
          <w:ilvl w:val="0"/>
          <w:numId w:val="15"/>
        </w:numPr>
        <w:spacing w:after="0" w:line="276" w:lineRule="auto"/>
        <w:jc w:val="both"/>
        <w:textAlignment w:val="baseline"/>
        <w:rPr>
          <w:szCs w:val="26"/>
        </w:rPr>
      </w:pPr>
      <w:r w:rsidRPr="00027A71">
        <w:rPr>
          <w:szCs w:val="26"/>
          <w:lang w:val="pt-BR"/>
        </w:rPr>
        <w:t xml:space="preserve">Đối với giáo viên, giảng viên: Thuyết trình, giảng dạy, thao tác mẫu, hướng  dẫn thực hành </w:t>
      </w:r>
    </w:p>
    <w:p w:rsidR="00291E8C" w:rsidRPr="00027A71" w:rsidRDefault="00291E8C" w:rsidP="00291E8C">
      <w:pPr>
        <w:numPr>
          <w:ilvl w:val="0"/>
          <w:numId w:val="15"/>
        </w:numPr>
        <w:spacing w:after="0" w:line="276" w:lineRule="auto"/>
        <w:jc w:val="both"/>
        <w:textAlignment w:val="baseline"/>
        <w:rPr>
          <w:szCs w:val="26"/>
        </w:rPr>
      </w:pPr>
      <w:r w:rsidRPr="00027A71">
        <w:rPr>
          <w:szCs w:val="26"/>
          <w:lang w:val="pt-BR"/>
        </w:rPr>
        <w:t>Đối với người học: Ghi chép, lắng nghe, trả lời, thực hiện các bước thực hành theo yêu cầu</w:t>
      </w:r>
    </w:p>
    <w:p w:rsidR="00291E8C" w:rsidRPr="00027A71" w:rsidRDefault="00291E8C" w:rsidP="00291E8C">
      <w:pPr>
        <w:spacing w:line="276" w:lineRule="auto"/>
        <w:textAlignment w:val="baseline"/>
        <w:rPr>
          <w:sz w:val="18"/>
          <w:szCs w:val="18"/>
        </w:rPr>
      </w:pPr>
      <w:r w:rsidRPr="00027A71">
        <w:rPr>
          <w:szCs w:val="26"/>
          <w:lang w:val="sv-SE"/>
        </w:rPr>
        <w:t>3. Những trọng tâm cần chú ý:</w:t>
      </w:r>
      <w:r w:rsidRPr="00027A71">
        <w:rPr>
          <w:szCs w:val="26"/>
        </w:rPr>
        <w:t> </w:t>
      </w:r>
    </w:p>
    <w:p w:rsidR="00291E8C" w:rsidRPr="00027A71" w:rsidRDefault="00291E8C" w:rsidP="00291E8C">
      <w:pPr>
        <w:numPr>
          <w:ilvl w:val="0"/>
          <w:numId w:val="16"/>
        </w:numPr>
        <w:spacing w:after="0" w:line="276" w:lineRule="auto"/>
        <w:ind w:left="180" w:firstLine="0"/>
        <w:jc w:val="both"/>
        <w:textAlignment w:val="baseline"/>
        <w:rPr>
          <w:szCs w:val="26"/>
        </w:rPr>
      </w:pPr>
      <w:r w:rsidRPr="00027A71">
        <w:rPr>
          <w:szCs w:val="26"/>
          <w:lang w:val="pt-BR"/>
        </w:rPr>
        <w:t>Về thời gian: Căn cứ vào thực tế của nơi đào tạo giáo viên hướng dẫn có thể thay đổi thời lượng của từng nội dung, nhưng vẫn phải đảm bảo số giờ qui định trong chương trình.</w:t>
      </w:r>
      <w:r w:rsidRPr="00027A71">
        <w:rPr>
          <w:szCs w:val="26"/>
        </w:rPr>
        <w:t> </w:t>
      </w:r>
    </w:p>
    <w:p w:rsidR="00291E8C" w:rsidRPr="00027A71" w:rsidRDefault="00291E8C" w:rsidP="00291E8C">
      <w:pPr>
        <w:numPr>
          <w:ilvl w:val="0"/>
          <w:numId w:val="16"/>
        </w:numPr>
        <w:spacing w:after="0" w:line="276" w:lineRule="auto"/>
        <w:ind w:left="180" w:firstLine="0"/>
        <w:jc w:val="both"/>
        <w:textAlignment w:val="baseline"/>
        <w:rPr>
          <w:szCs w:val="26"/>
        </w:rPr>
      </w:pPr>
      <w:r w:rsidRPr="00027A71">
        <w:rPr>
          <w:szCs w:val="26"/>
          <w:lang w:val="pt-BR"/>
        </w:rPr>
        <w:t>Về nội dung chương trình: Căn cứ vào thực tế trang bị của nhà trường hoặc nhu cầu đào tạo tại địa phương, nhà trường có thể thay thế các thiết bị tương thích với nhu cầu đào tạo và thiết bị hiện có, nhưng vẫn phải đảm bảo mục tiêu của môn học.</w:t>
      </w:r>
      <w:r w:rsidRPr="00027A71">
        <w:rPr>
          <w:szCs w:val="26"/>
        </w:rPr>
        <w:t> </w:t>
      </w:r>
    </w:p>
    <w:p w:rsidR="00291E8C" w:rsidRPr="00027A71" w:rsidRDefault="00291E8C" w:rsidP="00291E8C">
      <w:pPr>
        <w:numPr>
          <w:ilvl w:val="0"/>
          <w:numId w:val="16"/>
        </w:numPr>
        <w:spacing w:after="0" w:line="276" w:lineRule="auto"/>
        <w:ind w:left="180" w:firstLine="0"/>
        <w:jc w:val="both"/>
        <w:textAlignment w:val="baseline"/>
        <w:rPr>
          <w:szCs w:val="26"/>
        </w:rPr>
      </w:pPr>
      <w:r w:rsidRPr="00027A71">
        <w:rPr>
          <w:szCs w:val="26"/>
          <w:lang w:val="pt-BR"/>
        </w:rPr>
        <w:t>Cần giới thiệu các sản</w:t>
      </w:r>
      <w:r w:rsidRPr="00027A71">
        <w:rPr>
          <w:szCs w:val="26"/>
          <w:lang w:val="sv-SE"/>
        </w:rPr>
        <w:t xml:space="preserve"> phẩm, mô hình thực tế để học sinh có thể tham gia bài giảng và ghi nhớ sâu hơn.</w:t>
      </w:r>
      <w:r w:rsidRPr="00027A71">
        <w:rPr>
          <w:szCs w:val="26"/>
        </w:rPr>
        <w:t> </w:t>
      </w:r>
    </w:p>
    <w:p w:rsidR="00291E8C" w:rsidRPr="00027A71" w:rsidRDefault="00291E8C" w:rsidP="00291E8C">
      <w:pPr>
        <w:spacing w:line="276" w:lineRule="auto"/>
        <w:textAlignment w:val="baseline"/>
        <w:rPr>
          <w:szCs w:val="26"/>
        </w:rPr>
      </w:pPr>
      <w:r w:rsidRPr="00027A71">
        <w:rPr>
          <w:szCs w:val="26"/>
          <w:lang w:val="sv-SE"/>
        </w:rPr>
        <w:t>4. Tài liệu tham khảo </w:t>
      </w:r>
      <w:r w:rsidRPr="00027A71">
        <w:rPr>
          <w:szCs w:val="26"/>
        </w:rPr>
        <w:t> </w:t>
      </w:r>
    </w:p>
    <w:p w:rsidR="00291E8C" w:rsidRPr="00027A71" w:rsidRDefault="00291E8C" w:rsidP="00291E8C">
      <w:pPr>
        <w:spacing w:line="276" w:lineRule="auto"/>
        <w:textAlignment w:val="baseline"/>
        <w:rPr>
          <w:sz w:val="18"/>
          <w:szCs w:val="18"/>
        </w:rPr>
      </w:pPr>
      <w:r w:rsidRPr="00027A71">
        <w:rPr>
          <w:szCs w:val="26"/>
          <w:lang w:val="sv-SE"/>
        </w:rPr>
        <w:t>5. Ghi chú và giải thích: </w:t>
      </w:r>
      <w:r w:rsidRPr="00027A71">
        <w:rPr>
          <w:szCs w:val="26"/>
        </w:rPr>
        <w:t> </w:t>
      </w:r>
    </w:p>
    <w:p w:rsidR="00CC525A" w:rsidRDefault="00CC525A"/>
    <w:sectPr w:rsidR="00CC5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4E3A"/>
    <w:multiLevelType w:val="multilevel"/>
    <w:tmpl w:val="D35034B6"/>
    <w:lvl w:ilvl="0">
      <w:start w:val="3"/>
      <w:numFmt w:val="upperRoman"/>
      <w:lvlText w:val="%1."/>
      <w:lvlJc w:val="righ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i/>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DD23B79"/>
    <w:multiLevelType w:val="multilevel"/>
    <w:tmpl w:val="980E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A71E5"/>
    <w:multiLevelType w:val="multilevel"/>
    <w:tmpl w:val="387A09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16CEA"/>
    <w:multiLevelType w:val="multilevel"/>
    <w:tmpl w:val="571667C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1C17F37"/>
    <w:multiLevelType w:val="multilevel"/>
    <w:tmpl w:val="55CC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08082C"/>
    <w:multiLevelType w:val="multilevel"/>
    <w:tmpl w:val="7ABA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9474CA"/>
    <w:multiLevelType w:val="multilevel"/>
    <w:tmpl w:val="BBECD3A0"/>
    <w:lvl w:ilvl="0">
      <w:start w:val="3"/>
      <w:numFmt w:val="upperRoman"/>
      <w:lvlText w:val="%1."/>
      <w:lvlJc w:val="right"/>
      <w:pPr>
        <w:tabs>
          <w:tab w:val="num" w:pos="720"/>
        </w:tabs>
        <w:ind w:left="720" w:hanging="360"/>
      </w:pPr>
    </w:lvl>
    <w:lvl w:ilvl="1">
      <w:start w:val="1"/>
      <w:numFmt w:val="decimal"/>
      <w:lvlText w:val="%2."/>
      <w:lvlJc w:val="left"/>
      <w:pPr>
        <w:ind w:left="1440" w:hanging="360"/>
      </w:pPr>
      <w:rPr>
        <w:rFonts w:hint="default"/>
        <w:i/>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F4E6125"/>
    <w:multiLevelType w:val="multilevel"/>
    <w:tmpl w:val="05AA90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2B1247"/>
    <w:multiLevelType w:val="multilevel"/>
    <w:tmpl w:val="A1B6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061EB0"/>
    <w:multiLevelType w:val="hybridMultilevel"/>
    <w:tmpl w:val="E208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A19EB"/>
    <w:multiLevelType w:val="multilevel"/>
    <w:tmpl w:val="21FE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0E075A"/>
    <w:multiLevelType w:val="multilevel"/>
    <w:tmpl w:val="85F8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2C072E"/>
    <w:multiLevelType w:val="multilevel"/>
    <w:tmpl w:val="3252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155E54"/>
    <w:multiLevelType w:val="multilevel"/>
    <w:tmpl w:val="2088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6551BC"/>
    <w:multiLevelType w:val="multilevel"/>
    <w:tmpl w:val="B676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AC55F6"/>
    <w:multiLevelType w:val="multilevel"/>
    <w:tmpl w:val="F0A2305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76916CC9"/>
    <w:multiLevelType w:val="multilevel"/>
    <w:tmpl w:val="4906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3B022F"/>
    <w:multiLevelType w:val="multilevel"/>
    <w:tmpl w:val="F274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5"/>
  </w:num>
  <w:num w:numId="4">
    <w:abstractNumId w:val="5"/>
  </w:num>
  <w:num w:numId="5">
    <w:abstractNumId w:val="8"/>
  </w:num>
  <w:num w:numId="6">
    <w:abstractNumId w:val="6"/>
  </w:num>
  <w:num w:numId="7">
    <w:abstractNumId w:val="1"/>
  </w:num>
  <w:num w:numId="8">
    <w:abstractNumId w:val="2"/>
  </w:num>
  <w:num w:numId="9">
    <w:abstractNumId w:val="17"/>
  </w:num>
  <w:num w:numId="10">
    <w:abstractNumId w:val="10"/>
  </w:num>
  <w:num w:numId="11">
    <w:abstractNumId w:val="13"/>
  </w:num>
  <w:num w:numId="12">
    <w:abstractNumId w:val="16"/>
  </w:num>
  <w:num w:numId="13">
    <w:abstractNumId w:val="11"/>
  </w:num>
  <w:num w:numId="14">
    <w:abstractNumId w:val="14"/>
  </w:num>
  <w:num w:numId="15">
    <w:abstractNumId w:val="7"/>
  </w:num>
  <w:num w:numId="16">
    <w:abstractNumId w:val="12"/>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8C"/>
    <w:rsid w:val="00291E8C"/>
    <w:rsid w:val="00331627"/>
    <w:rsid w:val="008E6936"/>
    <w:rsid w:val="00CC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A07E"/>
  <w15:chartTrackingRefBased/>
  <w15:docId w15:val="{D79EF6AF-C026-451A-8F09-D3D38D2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1E8C"/>
    <w:pPr>
      <w:spacing w:after="0" w:line="240" w:lineRule="auto"/>
      <w:ind w:left="720"/>
      <w:contextualSpacing/>
    </w:pPr>
    <w:rPr>
      <w:rFonts w:eastAsia="Times New Roman" w:cs="Times New Roman"/>
      <w:sz w:val="24"/>
      <w:szCs w:val="24"/>
    </w:rPr>
  </w:style>
  <w:style w:type="character" w:customStyle="1" w:styleId="ListParagraphChar">
    <w:name w:val="List Paragraph Char"/>
    <w:link w:val="ListParagraph"/>
    <w:uiPriority w:val="34"/>
    <w:locked/>
    <w:rsid w:val="00291E8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TOAN</dc:creator>
  <cp:keywords/>
  <dc:description/>
  <cp:lastModifiedBy>SONG TOAN</cp:lastModifiedBy>
  <cp:revision>2</cp:revision>
  <dcterms:created xsi:type="dcterms:W3CDTF">2023-11-06T02:54:00Z</dcterms:created>
  <dcterms:modified xsi:type="dcterms:W3CDTF">2023-11-06T09:10:00Z</dcterms:modified>
</cp:coreProperties>
</file>